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825B" w14:textId="714C8D02" w:rsidR="00105D38" w:rsidRPr="00811ABC" w:rsidRDefault="00105D38" w:rsidP="00105D38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/>
          <w:b/>
          <w:bCs/>
          <w:color w:val="040606" w:themeColor="text2"/>
          <w:sz w:val="12"/>
          <w:szCs w:val="12"/>
        </w:rPr>
      </w:pPr>
    </w:p>
    <w:p w14:paraId="0CFA86DF" w14:textId="5EB4160F" w:rsidR="00105D38" w:rsidRPr="00F83C98" w:rsidRDefault="00105D38" w:rsidP="00105D38">
      <w:pPr>
        <w:pStyle w:val="HeadA"/>
        <w:spacing w:before="240"/>
        <w:rPr>
          <w:color w:val="7030A0"/>
        </w:rPr>
      </w:pPr>
      <w:r w:rsidRPr="00F83C98">
        <w:rPr>
          <w:rFonts w:hint="eastAsia"/>
          <w:color w:val="7030A0"/>
        </w:rPr>
        <w:t>與</w:t>
      </w:r>
      <w:r w:rsidR="00F83C98" w:rsidRPr="00F83C98">
        <w:rPr>
          <w:rFonts w:hint="eastAsia"/>
          <w:color w:val="7030A0"/>
        </w:rPr>
        <w:t>林珍</w:t>
      </w:r>
      <w:r w:rsidRPr="00F83C98">
        <w:rPr>
          <w:rFonts w:hint="eastAsia"/>
          <w:color w:val="7030A0"/>
        </w:rPr>
        <w:t>對話</w:t>
      </w:r>
    </w:p>
    <w:p w14:paraId="0214DA21" w14:textId="5F855919" w:rsidR="00105D38" w:rsidRDefault="0098590C" w:rsidP="00105D38"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9AF876A" wp14:editId="47DDB382">
                <wp:simplePos x="0" y="0"/>
                <wp:positionH relativeFrom="column">
                  <wp:posOffset>4171950</wp:posOffset>
                </wp:positionH>
                <wp:positionV relativeFrom="paragraph">
                  <wp:posOffset>104775</wp:posOffset>
                </wp:positionV>
                <wp:extent cx="2114550" cy="2121535"/>
                <wp:effectExtent l="95250" t="95250" r="95250" b="882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880">
                          <a:off x="0" y="0"/>
                          <a:ext cx="2114550" cy="2121535"/>
                        </a:xfrm>
                        <a:prstGeom prst="rect">
                          <a:avLst/>
                        </a:prstGeom>
                        <a:solidFill>
                          <a:srgbClr val="BDEEFF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79613" w14:textId="77777777" w:rsidR="00D45DAD" w:rsidRPr="00FD285A" w:rsidRDefault="00D45DAD" w:rsidP="00D45DA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D285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資源包活</w:t>
                            </w:r>
                          </w:p>
                          <w:p w14:paraId="6F4514CA" w14:textId="77777777" w:rsidR="00D45DAD" w:rsidRPr="00DE3218" w:rsidRDefault="00D45DAD" w:rsidP="00D45DA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A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I</w:t>
                            </w: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虛擬老兵：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林珍</w:t>
                            </w:r>
                          </w:p>
                          <w:p w14:paraId="483B8AF0" w14:textId="77777777" w:rsidR="00D45DAD" w:rsidRPr="00DE3218" w:rsidRDefault="00D45DAD" w:rsidP="00D45DA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訪問工作紙：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3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2F4DE5D7" w14:textId="77777777" w:rsidR="00D45DAD" w:rsidRPr="00557CB7" w:rsidRDefault="00D45DAD" w:rsidP="00D45DA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訪問影片：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6段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(5段為選用)</w:t>
                            </w:r>
                          </w:p>
                          <w:p w14:paraId="5A773BFA" w14:textId="77777777" w:rsidR="00D45DAD" w:rsidRPr="00EE4A67" w:rsidRDefault="00D45DAD" w:rsidP="00D45DAD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學習及延伸工作紙</w:t>
                            </w:r>
                            <w:r w:rsidRPr="00557CB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選用)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2B44BB9D" w14:textId="77777777" w:rsidR="00D45DAD" w:rsidRDefault="00D45DAD" w:rsidP="00D45DA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5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22B67D12" w14:textId="77777777" w:rsidR="0098590C" w:rsidRDefault="0098590C" w:rsidP="0098590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價值觀教育工作紙(選用)：</w:t>
                            </w:r>
                          </w:p>
                          <w:p w14:paraId="4DE8E9EA" w14:textId="77777777" w:rsidR="0098590C" w:rsidRDefault="0098590C" w:rsidP="0098590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1張</w:t>
                            </w:r>
                          </w:p>
                          <w:p w14:paraId="287252F7" w14:textId="77777777" w:rsidR="0098590C" w:rsidRPr="00DE3218" w:rsidRDefault="0098590C" w:rsidP="00D45DA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</w:p>
                          <w:p w14:paraId="06DE4F0E" w14:textId="77777777" w:rsidR="00D45DAD" w:rsidRDefault="00D45DAD" w:rsidP="00D45DA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98B7779" w14:textId="77777777" w:rsidR="00D45DAD" w:rsidRDefault="00D45DAD" w:rsidP="00D45DA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67316F4" w14:textId="77777777" w:rsidR="00D45DAD" w:rsidRPr="000A03C3" w:rsidRDefault="00D45DAD" w:rsidP="00D45DAD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F876A" id="矩形 13" o:spid="_x0000_s1026" style="position:absolute;margin-left:328.5pt;margin-top:8.25pt;width:166.5pt;height:167.05pt;rotation:300242fd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" fillcolor="#bdeeff" stroked="f" strokeweight="1pt">
                <v:fill opacity="26214f"/>
                <v:textbox>
                  <w:txbxContent>
                    <w:p w14:paraId="02F79613" w14:textId="77777777" w:rsidR="00D45DAD" w:rsidRPr="00FD285A" w:rsidRDefault="00D45DAD" w:rsidP="00D45DAD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D285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資源包活</w:t>
                      </w:r>
                    </w:p>
                    <w:p w14:paraId="6F4514CA" w14:textId="77777777" w:rsidR="00D45DAD" w:rsidRPr="00DE3218" w:rsidRDefault="00D45DAD" w:rsidP="00D45DA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A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I</w:t>
                      </w: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虛擬老兵：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林珍</w:t>
                      </w:r>
                    </w:p>
                    <w:p w14:paraId="483B8AF0" w14:textId="77777777" w:rsidR="00D45DAD" w:rsidRPr="00DE3218" w:rsidRDefault="00D45DAD" w:rsidP="00D45DA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訪問工作紙：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3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2F4DE5D7" w14:textId="77777777" w:rsidR="00D45DAD" w:rsidRPr="00557CB7" w:rsidRDefault="00D45DAD" w:rsidP="00D45DA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訪問影片：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6段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(5段為選用)</w:t>
                      </w:r>
                    </w:p>
                    <w:p w14:paraId="5A773BFA" w14:textId="77777777" w:rsidR="00D45DAD" w:rsidRPr="00EE4A67" w:rsidRDefault="00D45DAD" w:rsidP="00D45DAD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學習及延伸工作紙</w:t>
                      </w:r>
                      <w:r w:rsidRPr="00557CB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選用)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2B44BB9D" w14:textId="77777777" w:rsidR="00D45DAD" w:rsidRDefault="00D45DAD" w:rsidP="00D45DA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5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22B67D12" w14:textId="77777777" w:rsidR="0098590C" w:rsidRDefault="0098590C" w:rsidP="0098590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價值觀教育工作紙(選用)：</w:t>
                      </w:r>
                    </w:p>
                    <w:p w14:paraId="4DE8E9EA" w14:textId="77777777" w:rsidR="0098590C" w:rsidRDefault="0098590C" w:rsidP="0098590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1張</w:t>
                      </w:r>
                    </w:p>
                    <w:p w14:paraId="287252F7" w14:textId="77777777" w:rsidR="0098590C" w:rsidRPr="00DE3218" w:rsidRDefault="0098590C" w:rsidP="00D45DA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</w:p>
                    <w:p w14:paraId="06DE4F0E" w14:textId="77777777" w:rsidR="00D45DAD" w:rsidRDefault="00D45DAD" w:rsidP="00D45DAD">
                      <w:pPr>
                        <w:rPr>
                          <w:color w:val="FF0000"/>
                        </w:rPr>
                      </w:pPr>
                    </w:p>
                    <w:p w14:paraId="198B7779" w14:textId="77777777" w:rsidR="00D45DAD" w:rsidRDefault="00D45DAD" w:rsidP="00D45DAD">
                      <w:pPr>
                        <w:rPr>
                          <w:color w:val="FF0000"/>
                        </w:rPr>
                      </w:pPr>
                    </w:p>
                    <w:p w14:paraId="167316F4" w14:textId="77777777" w:rsidR="00D45DAD" w:rsidRPr="000A03C3" w:rsidRDefault="00D45DAD" w:rsidP="00D45DAD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5D3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77F10D" wp14:editId="2538EAEB">
                <wp:simplePos x="0" y="0"/>
                <wp:positionH relativeFrom="column">
                  <wp:posOffset>109965</wp:posOffset>
                </wp:positionH>
                <wp:positionV relativeFrom="paragraph">
                  <wp:posOffset>100137</wp:posOffset>
                </wp:positionV>
                <wp:extent cx="6334125" cy="3905747"/>
                <wp:effectExtent l="38100" t="38100" r="123825" b="1143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90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35C3B" w14:textId="77777777" w:rsidR="00105D38" w:rsidRDefault="00105D38" w:rsidP="00105D38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適用學習階段</w:t>
                            </w:r>
                          </w:p>
                          <w:p w14:paraId="3BA61063" w14:textId="79EE8A43" w:rsidR="00105D38" w:rsidRDefault="00105D38" w:rsidP="00105D38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第</w:t>
                            </w:r>
                            <w:r w:rsidR="00695A8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三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學習階段</w:t>
                            </w:r>
                          </w:p>
                          <w:p w14:paraId="78B69B2A" w14:textId="77777777" w:rsidR="00105D38" w:rsidRDefault="00105D38" w:rsidP="00105D38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建議教節</w:t>
                            </w:r>
                          </w:p>
                          <w:p w14:paraId="106B8B54" w14:textId="3065FDD1" w:rsidR="00105D38" w:rsidRPr="00811ABC" w:rsidRDefault="00FD6280" w:rsidP="00105D38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1</w:t>
                            </w:r>
                            <w:r w:rsidR="00105D3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教節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(約4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0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分鐘)</w:t>
                            </w:r>
                          </w:p>
                          <w:p w14:paraId="08CCCCBE" w14:textId="77777777" w:rsidR="00105D38" w:rsidRPr="0008125C" w:rsidRDefault="00105D38" w:rsidP="00105D38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學習目標</w:t>
                            </w:r>
                          </w:p>
                          <w:p w14:paraId="6E734058" w14:textId="77777777" w:rsidR="0038487F" w:rsidRDefault="0038487F" w:rsidP="0038487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了解香港淪陷時的社會狀況。</w:t>
                            </w:r>
                          </w:p>
                          <w:p w14:paraId="5678513A" w14:textId="77777777" w:rsidR="0038487F" w:rsidRPr="0008125C" w:rsidRDefault="0038487F" w:rsidP="0038487F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認識林珍及港九獨立大隊在抗日戰爭期間守護香港的貢獻</w:t>
                            </w:r>
                            <w:r w:rsidRPr="001E2B1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60D0EF37" w14:textId="77777777" w:rsidR="0038487F" w:rsidRDefault="0038487F" w:rsidP="0038487F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學習抗戰時期士兵為守護國土而犧牲的高尚情操，以及鄉民互助的關愛精神。</w:t>
                            </w:r>
                          </w:p>
                          <w:p w14:paraId="67006FE2" w14:textId="42FE784C" w:rsidR="00695A8C" w:rsidRPr="00695A8C" w:rsidRDefault="00695A8C" w:rsidP="00695A8C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反思戰爭的殘酷，珍惜和平。</w:t>
                            </w:r>
                          </w:p>
                          <w:p w14:paraId="6E8CA883" w14:textId="77777777" w:rsidR="00105D38" w:rsidRPr="0008125C" w:rsidRDefault="00105D38" w:rsidP="00105D38">
                            <w:pPr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首要培育學生的價值觀和態度</w:t>
                            </w:r>
                          </w:p>
                          <w:p w14:paraId="7D0E8034" w14:textId="77777777" w:rsidR="001E1B68" w:rsidRPr="0008125C" w:rsidRDefault="001E1B68" w:rsidP="001E1B68">
                            <w:pPr>
                              <w:widowControl w:val="0"/>
                              <w:spacing w:line="480" w:lineRule="exact"/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責任感、國民身份認同、承擔精神、關愛、同理心、勤勞</w:t>
                            </w:r>
                          </w:p>
                          <w:p w14:paraId="492490C6" w14:textId="77777777" w:rsidR="00105D38" w:rsidRPr="0008125C" w:rsidRDefault="00105D38" w:rsidP="00105D38">
                            <w:pPr>
                              <w:widowControl w:val="0"/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</w:p>
                          <w:p w14:paraId="1AD2D266" w14:textId="77777777" w:rsidR="00105D38" w:rsidRDefault="00105D38" w:rsidP="00105D3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4DE5E0F" w14:textId="77777777" w:rsidR="00105D38" w:rsidRPr="0008125C" w:rsidRDefault="00105D38" w:rsidP="00105D38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7F10D" id="矩形 2" o:spid="_x0000_s1027" style="position:absolute;margin-left:8.65pt;margin-top:7.9pt;width:498.75pt;height:307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" fillcolor="white [3212]" strokecolor="#f2f2f2 [3052]" strokeweight="1pt">
                <v:shadow on="t" color="black" opacity="26214f" origin="-.5,-.5" offset=".74836mm,.74836mm"/>
                <v:textbox>
                  <w:txbxContent>
                    <w:p w14:paraId="43735C3B" w14:textId="77777777" w:rsidR="00105D38" w:rsidRDefault="00105D38" w:rsidP="00105D38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適用學習階段</w:t>
                      </w:r>
                    </w:p>
                    <w:p w14:paraId="3BA61063" w14:textId="79EE8A43" w:rsidR="00105D38" w:rsidRDefault="00105D38" w:rsidP="00105D38">
                      <w:pPr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第</w:t>
                      </w:r>
                      <w:r w:rsidR="00695A8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三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學習階段</w:t>
                      </w:r>
                    </w:p>
                    <w:p w14:paraId="78B69B2A" w14:textId="77777777" w:rsidR="00105D38" w:rsidRDefault="00105D38" w:rsidP="00105D38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建議教節</w:t>
                      </w:r>
                    </w:p>
                    <w:p w14:paraId="106B8B54" w14:textId="3065FDD1" w:rsidR="00105D38" w:rsidRPr="00811ABC" w:rsidRDefault="00FD6280" w:rsidP="00105D38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1</w:t>
                      </w:r>
                      <w:r w:rsidR="00105D3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教節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(約4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0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分鐘)</w:t>
                      </w:r>
                    </w:p>
                    <w:p w14:paraId="08CCCCBE" w14:textId="77777777" w:rsidR="00105D38" w:rsidRPr="0008125C" w:rsidRDefault="00105D38" w:rsidP="00105D38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學習目標</w:t>
                      </w:r>
                    </w:p>
                    <w:p w14:paraId="6E734058" w14:textId="77777777" w:rsidR="0038487F" w:rsidRDefault="0038487F" w:rsidP="0038487F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了解香港淪陷時的社會狀況。</w:t>
                      </w:r>
                    </w:p>
                    <w:p w14:paraId="5678513A" w14:textId="77777777" w:rsidR="0038487F" w:rsidRPr="0008125C" w:rsidRDefault="0038487F" w:rsidP="0038487F">
                      <w:pPr>
                        <w:pStyle w:val="a7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認識林珍及港九獨立大隊在抗日戰爭期間守護香港的貢獻</w:t>
                      </w:r>
                      <w:r w:rsidRPr="001E2B1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60D0EF37" w14:textId="77777777" w:rsidR="0038487F" w:rsidRDefault="0038487F" w:rsidP="0038487F">
                      <w:pPr>
                        <w:pStyle w:val="a7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學習抗戰時期士兵為守護國土而犧牲的高尚情操，以及鄉民互助的關愛精神。</w:t>
                      </w:r>
                    </w:p>
                    <w:p w14:paraId="67006FE2" w14:textId="42FE784C" w:rsidR="00695A8C" w:rsidRPr="00695A8C" w:rsidRDefault="00695A8C" w:rsidP="00695A8C">
                      <w:pPr>
                        <w:pStyle w:val="a7"/>
                        <w:widowControl w:val="0"/>
                        <w:numPr>
                          <w:ilvl w:val="0"/>
                          <w:numId w:val="2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反思戰爭的殘酷，珍惜和平。</w:t>
                      </w:r>
                    </w:p>
                    <w:p w14:paraId="6E8CA883" w14:textId="77777777" w:rsidR="00105D38" w:rsidRPr="0008125C" w:rsidRDefault="00105D38" w:rsidP="00105D38">
                      <w:pPr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首要培育學生的價值觀和態度</w:t>
                      </w:r>
                    </w:p>
                    <w:p w14:paraId="7D0E8034" w14:textId="77777777" w:rsidR="001E1B68" w:rsidRPr="0008125C" w:rsidRDefault="001E1B68" w:rsidP="001E1B68">
                      <w:pPr>
                        <w:widowControl w:val="0"/>
                        <w:spacing w:line="480" w:lineRule="exact"/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責任感、國民身份認同、承擔精神、關愛、同理心、勤勞</w:t>
                      </w:r>
                    </w:p>
                    <w:p w14:paraId="492490C6" w14:textId="77777777" w:rsidR="00105D38" w:rsidRPr="0008125C" w:rsidRDefault="00105D38" w:rsidP="00105D38">
                      <w:pPr>
                        <w:widowControl w:val="0"/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</w:p>
                    <w:p w14:paraId="1AD2D266" w14:textId="77777777" w:rsidR="00105D38" w:rsidRDefault="00105D38" w:rsidP="00105D3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24DE5E0F" w14:textId="77777777" w:rsidR="00105D38" w:rsidRPr="0008125C" w:rsidRDefault="00105D38" w:rsidP="00105D38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00D18B" w14:textId="513E5666" w:rsidR="00105D38" w:rsidRDefault="00105D38" w:rsidP="00105D38"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52F5D3C2" wp14:editId="3BC998F0">
            <wp:simplePos x="0" y="0"/>
            <wp:positionH relativeFrom="column">
              <wp:posOffset>282204</wp:posOffset>
            </wp:positionH>
            <wp:positionV relativeFrom="paragraph">
              <wp:posOffset>111125</wp:posOffset>
            </wp:positionV>
            <wp:extent cx="290830" cy="174625"/>
            <wp:effectExtent l="0" t="0" r="0" b="0"/>
            <wp:wrapNone/>
            <wp:docPr id="15" name="圖片 15" descr="一張含有 文字, 工具​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, 工具​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2" t="30790" r="18713" b="31819"/>
                    <a:stretch/>
                  </pic:blipFill>
                  <pic:spPr bwMode="auto">
                    <a:xfrm>
                      <a:off x="0" y="0"/>
                      <a:ext cx="2908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3AC1F" w14:textId="5938C922" w:rsidR="00105D38" w:rsidRDefault="00105D38" w:rsidP="00105D38"/>
    <w:p w14:paraId="5F9EFDF2" w14:textId="77777777" w:rsidR="00105D38" w:rsidRDefault="00105D38" w:rsidP="00105D38"/>
    <w:p w14:paraId="71812133" w14:textId="1EF9334E" w:rsidR="00105D38" w:rsidRDefault="00695A8C" w:rsidP="00105D38">
      <w:r>
        <w:rPr>
          <w:noProof/>
        </w:rPr>
        <w:drawing>
          <wp:anchor distT="0" distB="0" distL="114300" distR="114300" simplePos="0" relativeHeight="251658244" behindDoc="0" locked="0" layoutInCell="1" allowOverlap="1" wp14:anchorId="2B52E364" wp14:editId="66AD3BD6">
            <wp:simplePos x="0" y="0"/>
            <wp:positionH relativeFrom="column">
              <wp:posOffset>258997</wp:posOffset>
            </wp:positionH>
            <wp:positionV relativeFrom="paragraph">
              <wp:posOffset>171533</wp:posOffset>
            </wp:positionV>
            <wp:extent cx="338447" cy="338447"/>
            <wp:effectExtent l="0" t="0" r="5080" b="5080"/>
            <wp:wrapNone/>
            <wp:docPr id="16" name="圖片 16" descr="On time - Free interfac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n time - Free interface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7" cy="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39E23" w14:textId="5D789F06" w:rsidR="00105D38" w:rsidRDefault="00105D38" w:rsidP="00105D38"/>
    <w:p w14:paraId="14365AE4" w14:textId="09D46950" w:rsidR="00105D38" w:rsidRDefault="00105D38" w:rsidP="00105D38"/>
    <w:p w14:paraId="04499CD3" w14:textId="77777777" w:rsidR="00105D38" w:rsidRDefault="00105D38" w:rsidP="00105D38"/>
    <w:p w14:paraId="1711F36B" w14:textId="1588D7B4" w:rsidR="00105D38" w:rsidRDefault="00695A8C" w:rsidP="00105D38">
      <w:r>
        <w:rPr>
          <w:noProof/>
        </w:rPr>
        <w:drawing>
          <wp:anchor distT="0" distB="0" distL="114300" distR="114300" simplePos="0" relativeHeight="251658241" behindDoc="0" locked="0" layoutInCell="1" allowOverlap="1" wp14:anchorId="272C6CFA" wp14:editId="185F396F">
            <wp:simplePos x="0" y="0"/>
            <wp:positionH relativeFrom="column">
              <wp:posOffset>181941</wp:posOffset>
            </wp:positionH>
            <wp:positionV relativeFrom="paragraph">
              <wp:posOffset>66426</wp:posOffset>
            </wp:positionV>
            <wp:extent cx="419100" cy="4095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3519" r="23413" b="21434"/>
                    <a:stretch/>
                  </pic:blipFill>
                  <pic:spPr bwMode="auto"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B3FC28" w14:textId="77777777" w:rsidR="00105D38" w:rsidRDefault="00105D38" w:rsidP="00105D38"/>
    <w:p w14:paraId="61DD4B6B" w14:textId="64A051D0" w:rsidR="00105D38" w:rsidRDefault="00105D38" w:rsidP="00105D38"/>
    <w:p w14:paraId="01A32D41" w14:textId="77777777" w:rsidR="00105D38" w:rsidRDefault="00105D38" w:rsidP="00105D38"/>
    <w:p w14:paraId="6C0BC0DF" w14:textId="61EB28CB" w:rsidR="00105D38" w:rsidRDefault="00105D38" w:rsidP="00105D38"/>
    <w:p w14:paraId="19F315F0" w14:textId="511CC9FF" w:rsidR="00105D38" w:rsidRDefault="00105D38" w:rsidP="00105D38"/>
    <w:p w14:paraId="1D9D5EFF" w14:textId="7C842D82" w:rsidR="00105D38" w:rsidRDefault="00105D38" w:rsidP="00105D38"/>
    <w:p w14:paraId="39522910" w14:textId="5B2A18A5" w:rsidR="00105D38" w:rsidRDefault="00105D38" w:rsidP="00105D38"/>
    <w:p w14:paraId="1FFE2F25" w14:textId="74E290DC" w:rsidR="00105D38" w:rsidRDefault="00105D38" w:rsidP="00105D38"/>
    <w:p w14:paraId="75635A3B" w14:textId="79004868" w:rsidR="00105D38" w:rsidRDefault="00695A8C" w:rsidP="00105D38">
      <w:r>
        <w:rPr>
          <w:noProof/>
        </w:rPr>
        <w:drawing>
          <wp:anchor distT="0" distB="0" distL="114300" distR="114300" simplePos="0" relativeHeight="251658242" behindDoc="0" locked="0" layoutInCell="1" allowOverlap="1" wp14:anchorId="1506EB49" wp14:editId="2B293F11">
            <wp:simplePos x="0" y="0"/>
            <wp:positionH relativeFrom="column">
              <wp:posOffset>227661</wp:posOffset>
            </wp:positionH>
            <wp:positionV relativeFrom="paragraph">
              <wp:posOffset>61154</wp:posOffset>
            </wp:positionV>
            <wp:extent cx="361950" cy="361950"/>
            <wp:effectExtent l="0" t="0" r="0" b="0"/>
            <wp:wrapNone/>
            <wp:docPr id="7" name="圖片 7" descr="Positive Vote free vector icons designed by Freepik | Vector icon design,  Free icons, Icon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itive Vote free vector icons designed by Freepik | Vector icon design,  Free icons, Icon desig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987AF" w14:textId="77777777" w:rsidR="00105D38" w:rsidRDefault="00105D38" w:rsidP="00105D38"/>
    <w:p w14:paraId="5A274753" w14:textId="1D49EBFA" w:rsidR="00105D38" w:rsidRDefault="00105D38" w:rsidP="00105D38"/>
    <w:p w14:paraId="2FE813A5" w14:textId="77777777" w:rsidR="00105D38" w:rsidRDefault="00105D38" w:rsidP="00105D38"/>
    <w:p w14:paraId="75466845" w14:textId="77777777" w:rsidR="00105D38" w:rsidRDefault="00105D38" w:rsidP="00105D38"/>
    <w:p w14:paraId="291B1C46" w14:textId="01773983" w:rsidR="00105D38" w:rsidRDefault="00105D38" w:rsidP="00105D38"/>
    <w:p w14:paraId="208D752B" w14:textId="1545FABE" w:rsidR="006A182E" w:rsidRDefault="006A182E" w:rsidP="006A182E">
      <w:r>
        <w:rPr>
          <w:noProof/>
        </w:rPr>
        <w:drawing>
          <wp:anchor distT="0" distB="0" distL="114300" distR="114300" simplePos="0" relativeHeight="251658247" behindDoc="0" locked="0" layoutInCell="1" allowOverlap="1" wp14:anchorId="37CB969E" wp14:editId="7D369718">
            <wp:simplePos x="0" y="0"/>
            <wp:positionH relativeFrom="margin">
              <wp:posOffset>128251</wp:posOffset>
            </wp:positionH>
            <wp:positionV relativeFrom="paragraph">
              <wp:posOffset>165412</wp:posOffset>
            </wp:positionV>
            <wp:extent cx="395435" cy="395435"/>
            <wp:effectExtent l="0" t="0" r="5080" b="5080"/>
            <wp:wrapNone/>
            <wp:docPr id="11" name="圖片 11" descr="Teaching Icon Png #208659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aching Icon Png #208659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" cy="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4A7F8" w14:textId="3AC21661" w:rsidR="006A182E" w:rsidRPr="00530BD2" w:rsidRDefault="006A182E" w:rsidP="006A182E">
      <w:pPr>
        <w:spacing w:after="240"/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</w:pP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          </w:t>
      </w: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>教學流程建議</w:t>
      </w:r>
    </w:p>
    <w:tbl>
      <w:tblPr>
        <w:tblStyle w:val="aa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895"/>
        <w:gridCol w:w="6897"/>
        <w:gridCol w:w="2250"/>
      </w:tblGrid>
      <w:tr w:rsidR="00F1603D" w:rsidRPr="00E8686B" w14:paraId="155F6A3A" w14:textId="77777777" w:rsidTr="00F1603D">
        <w:trPr>
          <w:tblHeader/>
        </w:trPr>
        <w:tc>
          <w:tcPr>
            <w:tcW w:w="895" w:type="dxa"/>
            <w:shd w:val="clear" w:color="auto" w:fill="D9F5FF"/>
            <w:vAlign w:val="center"/>
          </w:tcPr>
          <w:p w14:paraId="123CBB86" w14:textId="77777777" w:rsidR="006A182E" w:rsidRPr="00295134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00295134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階段</w:t>
            </w:r>
          </w:p>
        </w:tc>
        <w:tc>
          <w:tcPr>
            <w:tcW w:w="6897" w:type="dxa"/>
            <w:shd w:val="clear" w:color="auto" w:fill="D9F5FF"/>
            <w:vAlign w:val="center"/>
          </w:tcPr>
          <w:p w14:paraId="3EF2C2D8" w14:textId="63C20975" w:rsidR="006A182E" w:rsidRPr="00E8686B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教學流程建議</w:t>
            </w:r>
          </w:p>
        </w:tc>
        <w:tc>
          <w:tcPr>
            <w:tcW w:w="2250" w:type="dxa"/>
            <w:shd w:val="clear" w:color="auto" w:fill="D9F5FF"/>
            <w:vAlign w:val="center"/>
          </w:tcPr>
          <w:p w14:paraId="0229B708" w14:textId="77777777" w:rsidR="006A182E" w:rsidRPr="00E8686B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</w:t>
            </w:r>
            <w:r w:rsidRPr="00E8686B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資源</w:t>
            </w:r>
          </w:p>
        </w:tc>
      </w:tr>
      <w:tr w:rsidR="006A182E" w:rsidRPr="00F43331" w14:paraId="1B27A413" w14:textId="77777777" w:rsidTr="00F1603D">
        <w:trPr>
          <w:trHeight w:val="1665"/>
        </w:trPr>
        <w:tc>
          <w:tcPr>
            <w:tcW w:w="895" w:type="dxa"/>
            <w:vAlign w:val="center"/>
          </w:tcPr>
          <w:p w14:paraId="087AEF05" w14:textId="77777777" w:rsidR="006A182E" w:rsidRPr="00F914E3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引入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F3042EB" w14:textId="77777777" w:rsidR="006A182E" w:rsidRPr="00F914E3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298422BD" w14:textId="77777777" w:rsidR="006A182E" w:rsidRPr="00F43331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5分鐘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</w:tcPr>
          <w:p w14:paraId="4D357FC1" w14:textId="4464B883" w:rsidR="006A182E" w:rsidRDefault="006A182E" w:rsidP="006A182E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spacing w:before="120"/>
              <w:ind w:left="442" w:hanging="357"/>
              <w:contextualSpacing w:val="0"/>
              <w:rPr>
                <w:rFonts w:ascii="Microsoft JhengHei" w:eastAsia="Microsoft JhengHei" w:hAnsi="Microsoft JhengHei"/>
                <w:szCs w:val="24"/>
              </w:rPr>
            </w:pPr>
            <w:r w:rsidRPr="0094288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8" behindDoc="0" locked="0" layoutInCell="1" allowOverlap="1" wp14:anchorId="69944B7C" wp14:editId="1DDF22BB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590550</wp:posOffset>
                  </wp:positionV>
                  <wp:extent cx="375314" cy="375314"/>
                  <wp:effectExtent l="0" t="0" r="0" b="0"/>
                  <wp:wrapNone/>
                  <wp:docPr id="9" name="圖片 9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14" cy="37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預習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請學生在課前先觀看「認識港九獨立大隊小</w:t>
            </w:r>
            <w:r w:rsidR="00692832">
              <w:rPr>
                <w:rFonts w:ascii="Microsoft JhengHei" w:eastAsia="Microsoft JhengHei" w:hAnsi="Microsoft JhengHei" w:hint="eastAsia"/>
                <w:szCs w:val="24"/>
              </w:rPr>
              <w:t>鬼隊員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」的影片，然後完成</w:t>
            </w:r>
            <w:r w:rsidRPr="002A3013">
              <w:rPr>
                <w:rFonts w:ascii="Microsoft JhengHei" w:eastAsia="Microsoft JhengHei" w:hAnsi="Microsoft JhengHei" w:hint="eastAsia"/>
                <w:b/>
                <w:bCs/>
                <w:color w:val="FFC000"/>
                <w:szCs w:val="24"/>
              </w:rPr>
              <w:t>預習工作紙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。</w:t>
            </w:r>
          </w:p>
          <w:p w14:paraId="1872F9D0" w14:textId="55E60738" w:rsidR="006A182E" w:rsidRPr="00942883" w:rsidRDefault="00285AD5" w:rsidP="007F0791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AA6B67D" wp14:editId="1187AB81">
                      <wp:simplePos x="0" y="0"/>
                      <wp:positionH relativeFrom="column">
                        <wp:posOffset>205906</wp:posOffset>
                      </wp:positionH>
                      <wp:positionV relativeFrom="paragraph">
                        <wp:posOffset>29596</wp:posOffset>
                      </wp:positionV>
                      <wp:extent cx="4067033" cy="518615"/>
                      <wp:effectExtent l="0" t="0" r="0" b="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7033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9C8567" id="矩形 4" o:spid="_x0000_s1026" style="position:absolute;margin-left:16.2pt;margin-top:2.35pt;width:320.25pt;height:4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6A182E" w:rsidRPr="00942883">
              <w:rPr>
                <w:rFonts w:hint="eastAsia"/>
                <w:sz w:val="20"/>
                <w:szCs w:val="20"/>
              </w:rPr>
              <w:t>教師也可以按教學需要，選擇在課堂開始時播放「認識</w:t>
            </w:r>
            <w:r w:rsidR="006A182E">
              <w:rPr>
                <w:rFonts w:hint="eastAsia"/>
                <w:sz w:val="20"/>
                <w:szCs w:val="20"/>
              </w:rPr>
              <w:t>港九獨立大隊小</w:t>
            </w:r>
            <w:r>
              <w:rPr>
                <w:rFonts w:hint="eastAsia"/>
                <w:sz w:val="20"/>
                <w:szCs w:val="20"/>
              </w:rPr>
              <w:t>鬼隊員</w:t>
            </w:r>
            <w:r w:rsidR="006A182E" w:rsidRPr="00942883">
              <w:rPr>
                <w:rFonts w:hint="eastAsia"/>
                <w:sz w:val="20"/>
                <w:szCs w:val="20"/>
              </w:rPr>
              <w:t>」影片，作為教學引入。</w:t>
            </w:r>
          </w:p>
          <w:p w14:paraId="5BF8A9DA" w14:textId="2B478E0D" w:rsidR="006A182E" w:rsidRPr="00A7720A" w:rsidRDefault="006A182E" w:rsidP="00A7720A">
            <w:pPr>
              <w:pStyle w:val="a7"/>
              <w:numPr>
                <w:ilvl w:val="0"/>
                <w:numId w:val="10"/>
              </w:numPr>
              <w:ind w:left="527" w:hanging="357"/>
              <w:jc w:val="both"/>
              <w:rPr>
                <w:rFonts w:ascii="Microsoft JhengHei" w:eastAsia="Microsoft JhengHei" w:hAnsi="Microsoft JhengHei"/>
                <w:color w:val="040606" w:themeColor="text2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分享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你對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林珍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有甚麼認識？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林珍從小</w:t>
            </w:r>
            <w:r w:rsidRPr="00494B6C">
              <w:rPr>
                <w:rFonts w:ascii="Microsoft JhengHei" w:eastAsia="Microsoft JhengHei" w:hAnsi="Microsoft JhengHei" w:cs="Arial"/>
                <w:color w:val="212529"/>
                <w:spacing w:val="26"/>
                <w:szCs w:val="24"/>
                <w:shd w:val="clear" w:color="auto" w:fill="FFFFFF"/>
              </w:rPr>
              <w:t>接觸到抗日</w:t>
            </w:r>
            <w:r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歌曲</w:t>
            </w:r>
            <w:r w:rsidRPr="00494B6C">
              <w:rPr>
                <w:rFonts w:ascii="Microsoft JhengHei" w:eastAsia="Microsoft JhengHei" w:hAnsi="Microsoft JhengHei" w:cs="Arial"/>
                <w:color w:val="212529"/>
                <w:spacing w:val="26"/>
                <w:szCs w:val="24"/>
                <w:shd w:val="clear" w:color="auto" w:fill="FFFFFF"/>
              </w:rPr>
              <w:t>宣傳</w:t>
            </w:r>
            <w:r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，有保衞國土的想法。一天，當她目睹</w:t>
            </w:r>
            <w:r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日軍</w:t>
            </w:r>
            <w:r>
              <w:rPr>
                <w:rFonts w:ascii="Microsoft JhengHei" w:eastAsia="Microsoft JhengHei" w:hAnsi="Microsoft JhengHei" w:hint="eastAsia"/>
                <w:color w:val="040606" w:themeColor="text2"/>
              </w:rPr>
              <w:t>對大姐姐</w:t>
            </w:r>
            <w:r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殘暴、無理對待，決定</w:t>
            </w:r>
            <w:proofErr w:type="gramStart"/>
            <w:r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隨母兄參加</w:t>
            </w:r>
            <w:proofErr w:type="gramEnd"/>
            <w:r w:rsidRPr="004F373E">
              <w:rPr>
                <w:rFonts w:ascii="Microsoft JhengHei" w:eastAsia="Microsoft JhengHei" w:hAnsi="Microsoft JhengHei" w:hint="eastAsia"/>
                <w:color w:val="040606" w:themeColor="text2"/>
              </w:rPr>
              <w:t>游擊隊</w:t>
            </w:r>
            <w:r>
              <w:rPr>
                <w:rFonts w:ascii="Microsoft JhengHei" w:eastAsia="Microsoft JhengHei" w:hAnsi="Microsoft JhengHei" w:hint="eastAsia"/>
                <w:color w:val="040606" w:themeColor="text2"/>
              </w:rPr>
              <w:t>，並在部隊擔任小鬼交通員和護理員。林珍退役後曾任教師，退休後則積極投入老戰士聯誼會的工作。</w:t>
            </w:r>
          </w:p>
          <w:p w14:paraId="6D98E5FC" w14:textId="0836CBEB" w:rsidR="006A182E" w:rsidRPr="008873E8" w:rsidRDefault="006A182E" w:rsidP="006A182E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lastRenderedPageBreak/>
              <w:t>引入主題</w:t>
            </w:r>
            <w:r w:rsidRPr="00891D2F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DB0681">
              <w:rPr>
                <w:rFonts w:ascii="Microsoft JhengHei" w:eastAsia="Microsoft JhengHei" w:hAnsi="Microsoft JhengHei" w:hint="eastAsia"/>
                <w:color w:val="484F5E" w:themeColor="text1"/>
              </w:rPr>
              <w:t>進一步提問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小鬼交通員及護理員</w:t>
            </w:r>
            <w:r w:rsidR="00681C59">
              <w:rPr>
                <w:rFonts w:ascii="DFKai-SB" w:eastAsia="DFKai-SB" w:hAnsi="DFKai-SB" w:hint="eastAsia"/>
                <w:color w:val="484F5E" w:themeColor="text1"/>
                <w:szCs w:val="24"/>
              </w:rPr>
              <w:t>的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工作</w:t>
            </w:r>
            <w:r w:rsidR="00681C59">
              <w:rPr>
                <w:rFonts w:ascii="DFKai-SB" w:eastAsia="DFKai-SB" w:hAnsi="DFKai-SB" w:hint="eastAsia"/>
                <w:color w:val="484F5E" w:themeColor="text1"/>
                <w:szCs w:val="24"/>
              </w:rPr>
              <w:t>各有甚麼重要性</w:t>
            </w:r>
            <w:r w:rsidRPr="00FE3BF8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」讓學生先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說說他們的意見，再由教師補充</w:t>
            </w:r>
            <w:r w:rsidR="00E5394E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交通員負責傳遞情報</w:t>
            </w:r>
            <w:r w:rsidR="00681C59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，這可能</w:t>
            </w:r>
            <w:r w:rsidR="009F096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會影響戰局的發展</w:t>
            </w:r>
            <w:r w:rsidR="00E5394E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；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護理員則負責照顧傷兵，</w:t>
            </w:r>
            <w:r w:rsidR="009F096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生命</w:t>
            </w:r>
            <w:proofErr w:type="gramStart"/>
            <w:r w:rsidR="009F096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攸</w:t>
            </w:r>
            <w:proofErr w:type="gramEnd"/>
            <w:r w:rsidR="009F096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關，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再帶出這次訪問的對象，是</w:t>
            </w:r>
            <w:proofErr w:type="gramStart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在東江縱隊</w:t>
            </w:r>
            <w:proofErr w:type="gramEnd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港九獨立大隊擔任這兩</w:t>
            </w:r>
            <w:proofErr w:type="gramStart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個</w:t>
            </w:r>
            <w:proofErr w:type="gramEnd"/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 xml:space="preserve">崗位的老兵 </w:t>
            </w:r>
            <w:proofErr w:type="gramStart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</w:t>
            </w:r>
            <w:r w:rsidRPr="000E6BCD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林珍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。</w:t>
            </w:r>
          </w:p>
        </w:tc>
        <w:tc>
          <w:tcPr>
            <w:tcW w:w="2250" w:type="dxa"/>
          </w:tcPr>
          <w:p w14:paraId="1DBBF3ED" w14:textId="47D224A2" w:rsidR="006A182E" w:rsidRPr="00CD3B7E" w:rsidRDefault="006A182E" w:rsidP="007F0791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5FD1B4AF" wp14:editId="31703E9D">
                  <wp:extent cx="135255" cy="135255"/>
                  <wp:effectExtent l="0" t="0" r="0" b="0"/>
                  <wp:docPr id="10" name="圖片 10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EE27B5">
              <w:rPr>
                <w:rFonts w:ascii="Microsoft JhengHei" w:eastAsia="Microsoft JhengHei" w:hAnsi="Microsoft JhengHei" w:hint="eastAsia"/>
                <w:sz w:val="18"/>
                <w:szCs w:val="18"/>
              </w:rPr>
              <w:t>7</w:t>
            </w:r>
            <w:r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老兵林珍：認識港九大隊小</w:t>
            </w:r>
            <w:r w:rsidR="00692832">
              <w:rPr>
                <w:rFonts w:ascii="Microsoft JhengHei" w:eastAsia="Microsoft JhengHei" w:hAnsi="Microsoft JhengHei" w:hint="eastAsia"/>
                <w:sz w:val="18"/>
                <w:szCs w:val="18"/>
              </w:rPr>
              <w:t>鬼隊員</w:t>
            </w:r>
          </w:p>
          <w:p w14:paraId="4E899CD8" w14:textId="7ACDE540" w:rsidR="006A182E" w:rsidRPr="00CD3B7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sym w:font="Wingdings" w:char="F032"/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 w:rsidR="001E1B68">
              <w:rPr>
                <w:rFonts w:ascii="Microsoft JhengHei" w:eastAsia="Microsoft JhengHei" w:hAnsi="Microsoft JhengHei" w:hint="eastAsia"/>
                <w:sz w:val="18"/>
                <w:szCs w:val="18"/>
              </w:rPr>
              <w:t>中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學預習工作紙：認識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林珍</w:t>
            </w:r>
          </w:p>
          <w:p w14:paraId="1052EAD4" w14:textId="77777777" w:rsidR="006A182E" w:rsidRPr="00CD3B7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5807911E" w14:textId="77777777" w:rsidR="006A182E" w:rsidRDefault="006A182E" w:rsidP="007F0791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35571E64" w14:textId="77777777" w:rsidR="006A182E" w:rsidRDefault="006A182E" w:rsidP="007F0791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A35AAC8" w14:textId="77777777" w:rsidR="006A182E" w:rsidRDefault="006A182E" w:rsidP="007F0791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27E5AD4C" w14:textId="77777777" w:rsidR="006A182E" w:rsidRDefault="006A182E" w:rsidP="007F0791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31361301" w14:textId="77777777" w:rsidR="006A182E" w:rsidRDefault="006A182E" w:rsidP="007F0791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0283D167" w14:textId="77777777" w:rsidR="006A182E" w:rsidRDefault="006A182E" w:rsidP="007F0791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16050D33" w14:textId="77777777" w:rsidR="006A182E" w:rsidRPr="004E6310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AD81A85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7E4B9D" w14:textId="77777777" w:rsidR="006A182E" w:rsidRPr="00F43331" w:rsidRDefault="006A182E" w:rsidP="007F0791">
            <w:pPr>
              <w:pStyle w:val="resourcename"/>
            </w:pPr>
          </w:p>
        </w:tc>
      </w:tr>
      <w:tr w:rsidR="006A182E" w:rsidRPr="00F43331" w14:paraId="3EF9A56A" w14:textId="77777777" w:rsidTr="00D83546">
        <w:trPr>
          <w:trHeight w:val="5757"/>
        </w:trPr>
        <w:tc>
          <w:tcPr>
            <w:tcW w:w="895" w:type="dxa"/>
            <w:vAlign w:val="center"/>
          </w:tcPr>
          <w:p w14:paraId="5ACE1ECE" w14:textId="77777777" w:rsidR="006A182E" w:rsidRPr="00F914E3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發展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30809DA1" w14:textId="77777777" w:rsidR="006A182E" w:rsidRPr="00F914E3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12BE654" w14:textId="77777777" w:rsidR="006A182E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30分鐘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</w:tcPr>
          <w:p w14:paraId="1C30113D" w14:textId="77777777" w:rsidR="006A182E" w:rsidRPr="00C643D0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合作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學習：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四人一組，</w:t>
            </w:r>
            <w:r w:rsidRPr="006B7FE3">
              <w:rPr>
                <w:rFonts w:ascii="Microsoft JhengHei" w:eastAsia="Microsoft JhengHei" w:hAnsi="Microsoft JhengHei" w:hint="eastAsia"/>
                <w:szCs w:val="24"/>
              </w:rPr>
              <w:t>派發</w:t>
            </w:r>
            <w:r w:rsidRPr="006B7FE3">
              <w:rPr>
                <w:rStyle w:val="highlight0"/>
                <w:rFonts w:hint="eastAsia"/>
              </w:rPr>
              <w:t>訪問熱身工作紙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並請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學生閱讀網頁「老兵簡介 </w:t>
            </w:r>
            <w:proofErr w:type="gramStart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proofErr w:type="gramEnd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林珍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」的內容，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然後完成工作紙上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的腦圖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，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初步擬定訪問的主要方向。</w:t>
            </w:r>
          </w:p>
          <w:p w14:paraId="7B121A23" w14:textId="77777777" w:rsidR="006A182E" w:rsidRPr="00CC7EF7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ind w:left="404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65431EB" wp14:editId="770BF583">
                      <wp:simplePos x="0" y="0"/>
                      <wp:positionH relativeFrom="column">
                        <wp:posOffset>3505479</wp:posOffset>
                      </wp:positionH>
                      <wp:positionV relativeFrom="paragraph">
                        <wp:posOffset>520091</wp:posOffset>
                      </wp:positionV>
                      <wp:extent cx="571500" cy="285750"/>
                      <wp:effectExtent l="0" t="0" r="19050" b="19050"/>
                      <wp:wrapNone/>
                      <wp:docPr id="21" name="流程圖: 結束點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0D7A1D" w14:textId="77777777" w:rsidR="006A182E" w:rsidRPr="00AB57D1" w:rsidRDefault="006A182E" w:rsidP="006A182E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 w:rsidRPr="00AB57D1"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拼圖法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5431EB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圖: 結束點 21" o:spid="_x0000_s1028" type="#_x0000_t116" style="position:absolute;left:0;text-align:left;margin-left:276pt;margin-top:40.95pt;width:45pt;height:22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" fillcolor="#dbf0e6 [661]" strokecolor="#388865 [2405]" strokeweight="1pt">
                      <v:stroke dashstyle="1 1"/>
                      <v:textbox inset=",0,,0">
                        <w:txbxContent>
                          <w:p w14:paraId="0B0D7A1D" w14:textId="77777777" w:rsidR="006A182E" w:rsidRPr="00AB57D1" w:rsidRDefault="006A182E" w:rsidP="006A182E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 w:rsidRPr="00AB57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拼圖法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2" behindDoc="0" locked="0" layoutInCell="1" allowOverlap="1" wp14:anchorId="20D68712" wp14:editId="61088757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744390</wp:posOffset>
                  </wp:positionV>
                  <wp:extent cx="375285" cy="375285"/>
                  <wp:effectExtent l="0" t="0" r="0" b="0"/>
                  <wp:wrapNone/>
                  <wp:docPr id="20" name="圖片 20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7EF7">
              <w:rPr>
                <w:rFonts w:ascii="Microsoft JhengHei" w:eastAsia="Microsoft JhengHei" w:hAnsi="Microsoft JhengHei" w:hint="eastAsia"/>
              </w:rPr>
              <w:t>教師可提醒學生，每</w:t>
            </w:r>
            <w:r>
              <w:rPr>
                <w:rFonts w:ascii="Microsoft JhengHei" w:eastAsia="Microsoft JhengHei" w:hAnsi="Microsoft JhengHei" w:hint="eastAsia"/>
              </w:rPr>
              <w:t>位組員</w:t>
            </w:r>
            <w:r w:rsidRPr="00CC7EF7">
              <w:rPr>
                <w:rFonts w:ascii="Microsoft JhengHei" w:eastAsia="Microsoft JhengHei" w:hAnsi="Microsoft JhengHei" w:hint="eastAsia"/>
              </w:rPr>
              <w:t>可分別閱讀網頁的不同部分，例如：簡介、抗戰經歷、</w:t>
            </w:r>
            <w:proofErr w:type="gramStart"/>
            <w:r>
              <w:rPr>
                <w:rFonts w:ascii="Microsoft JhengHei" w:eastAsia="Microsoft JhengHei" w:hAnsi="Microsoft JhengHei" w:hint="eastAsia"/>
              </w:rPr>
              <w:t>東江縱隊</w:t>
            </w:r>
            <w:proofErr w:type="gramEnd"/>
            <w:r>
              <w:rPr>
                <w:rFonts w:ascii="Microsoft JhengHei" w:eastAsia="Microsoft JhengHei" w:hAnsi="Microsoft JhengHei" w:hint="eastAsia"/>
              </w:rPr>
              <w:t>港九獨立大隊</w:t>
            </w:r>
            <w:r w:rsidRPr="00CC7EF7">
              <w:rPr>
                <w:rFonts w:ascii="Microsoft JhengHei" w:eastAsia="Microsoft JhengHei" w:hAnsi="Microsoft JhengHei" w:hint="eastAsia"/>
              </w:rPr>
              <w:t>及語錄部分，然後各自</w:t>
            </w:r>
            <w:proofErr w:type="gramStart"/>
            <w:r w:rsidRPr="00CC7EF7">
              <w:rPr>
                <w:rFonts w:ascii="Microsoft JhengHei" w:eastAsia="Microsoft JhengHei" w:hAnsi="Microsoft JhengHei" w:hint="eastAsia"/>
              </w:rPr>
              <w:t>填寫腦圖的</w:t>
            </w:r>
            <w:proofErr w:type="gramEnd"/>
            <w:r w:rsidRPr="00CC7EF7">
              <w:rPr>
                <w:rFonts w:ascii="Microsoft JhengHei" w:eastAsia="Microsoft JhengHei" w:hAnsi="Microsoft JhengHei" w:hint="eastAsia"/>
              </w:rPr>
              <w:t>一個部分，組成</w:t>
            </w:r>
            <w:proofErr w:type="gramStart"/>
            <w:r w:rsidRPr="00CC7EF7">
              <w:rPr>
                <w:rFonts w:ascii="Microsoft JhengHei" w:eastAsia="Microsoft JhengHei" w:hAnsi="Microsoft JhengHei" w:hint="eastAsia"/>
              </w:rPr>
              <w:t>一個腦圖</w:t>
            </w:r>
            <w:proofErr w:type="gramEnd"/>
            <w:r w:rsidRPr="00CC7EF7">
              <w:rPr>
                <w:rFonts w:ascii="Microsoft JhengHei" w:eastAsia="Microsoft JhengHei" w:hAnsi="Microsoft JhengHei" w:hint="eastAsia"/>
              </w:rPr>
              <w:t>。</w:t>
            </w:r>
          </w:p>
          <w:p w14:paraId="0081ADC6" w14:textId="77777777" w:rsidR="006A182E" w:rsidRPr="00942883" w:rsidRDefault="006A182E" w:rsidP="007F0791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F3D1197" wp14:editId="04D88070">
                      <wp:simplePos x="0" y="0"/>
                      <wp:positionH relativeFrom="column">
                        <wp:posOffset>256692</wp:posOffset>
                      </wp:positionH>
                      <wp:positionV relativeFrom="paragraph">
                        <wp:posOffset>32995</wp:posOffset>
                      </wp:positionV>
                      <wp:extent cx="4019797" cy="518615"/>
                      <wp:effectExtent l="0" t="0" r="0" b="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80894A2" id="矩形 12" o:spid="_x0000_s1026" style="position:absolute;margin-left:20.2pt;margin-top:2.6pt;width:316.5pt;height:40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Pr="00942883">
              <w:rPr>
                <w:rFonts w:hint="eastAsia"/>
                <w:sz w:val="20"/>
                <w:szCs w:val="20"/>
              </w:rPr>
              <w:t>如學生的能力不足以閱讀</w:t>
            </w:r>
            <w:r>
              <w:rPr>
                <w:rFonts w:hint="eastAsia"/>
                <w:sz w:val="20"/>
                <w:szCs w:val="20"/>
              </w:rPr>
              <w:t>所有</w:t>
            </w:r>
            <w:r w:rsidRPr="00942883">
              <w:rPr>
                <w:rFonts w:hint="eastAsia"/>
                <w:sz w:val="20"/>
                <w:szCs w:val="20"/>
              </w:rPr>
              <w:t>資料，可請學生集中閱讀「簡介」及「抗戰經歷」部分來</w:t>
            </w:r>
            <w:proofErr w:type="gramStart"/>
            <w:r w:rsidRPr="00942883">
              <w:rPr>
                <w:rFonts w:hint="eastAsia"/>
                <w:sz w:val="20"/>
                <w:szCs w:val="20"/>
              </w:rPr>
              <w:t>完成腦圖</w:t>
            </w:r>
            <w:proofErr w:type="gramEnd"/>
            <w:r w:rsidRPr="00942883">
              <w:rPr>
                <w:rFonts w:hint="eastAsia"/>
                <w:sz w:val="20"/>
                <w:szCs w:val="20"/>
              </w:rPr>
              <w:t>。</w:t>
            </w:r>
          </w:p>
          <w:p w14:paraId="09F43E8E" w14:textId="77777777" w:rsidR="006A182E" w:rsidRPr="00AB57D1" w:rsidRDefault="006A182E" w:rsidP="006A182E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報告：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你們打算從哪些方面訪問林珍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從個人資料、參軍原因、參戰過程、戰後生活等方面進行訪問林珍，理清訪問的主要方向。</w:t>
            </w:r>
          </w:p>
          <w:p w14:paraId="7A1074D9" w14:textId="77777777" w:rsidR="006A182E" w:rsidRPr="00F1603D" w:rsidRDefault="006A182E" w:rsidP="007F0791">
            <w:p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color w:val="484F5E" w:themeColor="text1"/>
                <w:sz w:val="8"/>
                <w:szCs w:val="8"/>
              </w:rPr>
            </w:pPr>
          </w:p>
          <w:p w14:paraId="645F9510" w14:textId="756D91C5" w:rsidR="006A182E" w:rsidRPr="00AC30E6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訪問老兵AI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先由教師講解老兵AI的使用方法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讓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認識訪問老兵林珍的方法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。</w:t>
            </w:r>
          </w:p>
          <w:p w14:paraId="41E68285" w14:textId="230ACE15" w:rsidR="006A182E" w:rsidRPr="00D27BD0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你們想知道林珍的哪些抗戰經歷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思考。然後</w:t>
            </w:r>
            <w:r w:rsidRPr="00EE19D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811FF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訪問熱身工作紙記錄</w:t>
            </w:r>
            <w:r w:rsidRPr="00E50C2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所得，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每組先確立一個提問方向。然後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教師</w:t>
            </w:r>
            <w:r w:rsidRPr="008877F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派發</w:t>
            </w:r>
            <w:r w:rsidRPr="00D27BD0">
              <w:rPr>
                <w:rStyle w:val="highlight0"/>
                <w:rFonts w:hint="eastAsia"/>
              </w:rPr>
              <w:t>訪問紀錄工作紙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，請學生就構思</w:t>
            </w:r>
            <w:r w:rsidR="00EE504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十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條問題，訪問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林珍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4329FDE2" w14:textId="77777777" w:rsidR="006A182E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各組學生議題後，按教師要求，向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老兵AI</w:t>
            </w:r>
            <w:r>
              <w:rPr>
                <w:rStyle w:val="highlight0"/>
                <w:rFonts w:hint="eastAsia"/>
                <w:color w:val="FFC000"/>
                <w:szCs w:val="24"/>
              </w:rPr>
              <w:t>林珍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發問，並在工作紙上記錄林珍的回應。</w:t>
            </w:r>
          </w:p>
          <w:p w14:paraId="3CFDB193" w14:textId="77777777" w:rsidR="006A182E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訪問流程由教師決定，在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訪問前宜提醒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學生以下要點：</w:t>
            </w:r>
          </w:p>
          <w:p w14:paraId="6B923283" w14:textId="77777777" w:rsidR="006A182E" w:rsidRDefault="006A182E" w:rsidP="006A182E">
            <w:pPr>
              <w:pStyle w:val="a7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訪問要有秩序，每次只有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一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個人發問；</w:t>
            </w:r>
          </w:p>
          <w:p w14:paraId="62A8AAD2" w14:textId="77777777" w:rsidR="006A182E" w:rsidRDefault="006A182E" w:rsidP="006A182E">
            <w:pPr>
              <w:pStyle w:val="a7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訪問時要有禮貌；</w:t>
            </w:r>
          </w:p>
          <w:p w14:paraId="7BAE3565" w14:textId="77777777" w:rsidR="006A182E" w:rsidRDefault="006A182E" w:rsidP="006A182E">
            <w:pPr>
              <w:pStyle w:val="a7"/>
              <w:numPr>
                <w:ilvl w:val="0"/>
                <w:numId w:val="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0C3ED1B" wp14:editId="776BE2EC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265430</wp:posOffset>
                      </wp:positionV>
                      <wp:extent cx="4072890" cy="463550"/>
                      <wp:effectExtent l="0" t="0" r="3810" b="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555F2" id="矩形 25" o:spid="_x0000_s1026" style="position:absolute;margin-left:15.15pt;margin-top:20.9pt;width:320.7pt;height:3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00ED67D5" wp14:editId="2EB50B34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174625</wp:posOffset>
                  </wp:positionV>
                  <wp:extent cx="375285" cy="375285"/>
                  <wp:effectExtent l="0" t="0" r="0" b="0"/>
                  <wp:wrapNone/>
                  <wp:docPr id="24" name="圖片 24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細心聆聽林珍的回應，把回應扼要地記錄下來。</w:t>
            </w:r>
          </w:p>
          <w:p w14:paraId="65434E3D" w14:textId="77777777" w:rsidR="006A182E" w:rsidRDefault="006A182E" w:rsidP="007F0791">
            <w:pPr>
              <w:snapToGrid w:val="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727BA5E7" wp14:editId="0C98765C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211455</wp:posOffset>
                      </wp:positionV>
                      <wp:extent cx="571500" cy="260350"/>
                      <wp:effectExtent l="0" t="0" r="19050" b="25400"/>
                      <wp:wrapNone/>
                      <wp:docPr id="26" name="流程圖: 結束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0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126A87" w14:textId="77777777" w:rsidR="006A182E" w:rsidRPr="00AB57D1" w:rsidRDefault="006A182E" w:rsidP="006A182E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輪流說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BA5E7" id="流程圖: 結束點 26" o:spid="_x0000_s1029" type="#_x0000_t116" style="position:absolute;left:0;text-align:left;margin-left:35.15pt;margin-top:16.65pt;width:45pt;height:20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" fillcolor="#dbf0e6 [661]" strokecolor="#388865 [2405]" strokeweight="1pt">
                      <v:stroke dashstyle="1 1"/>
                      <v:textbox inset=",0,,0">
                        <w:txbxContent>
                          <w:p w14:paraId="1F126A87" w14:textId="77777777" w:rsidR="006A182E" w:rsidRPr="00AB57D1" w:rsidRDefault="006A182E" w:rsidP="006A182E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輪流說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             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建議學生以輪流發問的方式進行訪問，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各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組員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均有參與</w:t>
            </w:r>
            <w:proofErr w:type="gramEnd"/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訪問過程。</w:t>
            </w:r>
          </w:p>
          <w:p w14:paraId="621D5F63" w14:textId="77777777" w:rsidR="006A182E" w:rsidRDefault="006A182E" w:rsidP="007F0791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</w:p>
          <w:p w14:paraId="1BE14204" w14:textId="77777777" w:rsidR="006A182E" w:rsidRPr="00F06453" w:rsidRDefault="006A182E" w:rsidP="007F0791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 w:val="4"/>
                <w:szCs w:val="4"/>
              </w:rPr>
            </w:pPr>
          </w:p>
          <w:p w14:paraId="2BAE6042" w14:textId="5042B7E3" w:rsidR="006A182E" w:rsidRPr="001F0BF1" w:rsidRDefault="006A182E" w:rsidP="006A182E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proofErr w:type="gramStart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lastRenderedPageBreak/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AF79A6" w:rsidRPr="00965053">
              <w:rPr>
                <w:rFonts w:ascii="Microsoft JhengHei" w:eastAsia="Microsoft JhengHei" w:hAnsi="Microsoft JhengHei" w:hint="eastAsia"/>
                <w:color w:val="484F5E" w:themeColor="text1"/>
              </w:rPr>
              <w:t>向學生提問「</w:t>
            </w:r>
            <w:r w:rsidR="00AF79A6">
              <w:rPr>
                <w:rFonts w:ascii="DFKai-SB" w:eastAsia="DFKai-SB" w:hAnsi="DFKai-SB" w:hint="eastAsia"/>
                <w:color w:val="484F5E" w:themeColor="text1"/>
                <w:szCs w:val="24"/>
              </w:rPr>
              <w:t>你們從這次訪問了學到了甚麼</w:t>
            </w:r>
            <w:r w:rsidR="00AF79A6"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="00AF79A6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</w:t>
            </w:r>
            <w:r w:rsidR="00AF79A6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生思考。</w:t>
            </w:r>
            <w:r w:rsidR="00AF79A6"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然後</w:t>
            </w:r>
            <w:r w:rsidR="00AF79A6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="00AF79A6" w:rsidRPr="001F0BF1">
              <w:rPr>
                <w:rStyle w:val="highlight0"/>
                <w:rFonts w:hint="eastAsia"/>
              </w:rPr>
              <w:t>訪問紀錄</w:t>
            </w:r>
            <w:r w:rsidR="00AF79A6">
              <w:rPr>
                <w:rStyle w:val="highlight0"/>
                <w:rFonts w:hint="eastAsia"/>
              </w:rPr>
              <w:t>再創造</w:t>
            </w:r>
            <w:r w:rsidR="00AF79A6" w:rsidRPr="007D4275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</w:t>
            </w:r>
            <w:r w:rsidR="00AF79A6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建議</w:t>
            </w:r>
            <w:r w:rsidR="00AF79A6"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AF79A6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全組經過商議後，整理一份稿件，記錄這次訪問的內容，也可寫出訪問時的感受，以及</w:t>
            </w:r>
            <w:r w:rsidR="00CD1C9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林珍</w:t>
            </w:r>
            <w:r w:rsidR="00AF79A6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有甚麼值得我們學習等</w:t>
            </w:r>
            <w:r w:rsidR="00AF79A6"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5BAF7E6B" w14:textId="69A259EB" w:rsidR="006A182E" w:rsidRDefault="006A182E" w:rsidP="006A182E">
            <w:pPr>
              <w:pStyle w:val="a7"/>
              <w:numPr>
                <w:ilvl w:val="0"/>
                <w:numId w:val="5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疏理訪問結果後，教師可要求學生進行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報，方式包括：</w:t>
            </w:r>
          </w:p>
          <w:p w14:paraId="7691C2C8" w14:textId="77777777" w:rsidR="006A182E" w:rsidRDefault="006A182E" w:rsidP="006A182E">
            <w:pPr>
              <w:pStyle w:val="a7"/>
              <w:numPr>
                <w:ilvl w:val="0"/>
                <w:numId w:val="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口頭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報訪問所得；</w:t>
            </w:r>
          </w:p>
          <w:p w14:paraId="50EA72C8" w14:textId="77777777" w:rsidR="006A182E" w:rsidRPr="00A042FC" w:rsidRDefault="006A182E" w:rsidP="006A182E">
            <w:pPr>
              <w:pStyle w:val="a7"/>
              <w:numPr>
                <w:ilvl w:val="0"/>
                <w:numId w:val="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00164CA" wp14:editId="60846A27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513080</wp:posOffset>
                      </wp:positionV>
                      <wp:extent cx="4003040" cy="266700"/>
                      <wp:effectExtent l="0" t="0" r="0" b="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D0235" id="矩形 31" o:spid="_x0000_s1026" style="position:absolute;margin-left:20.65pt;margin-top:40.4pt;width:315.2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52E95307" wp14:editId="5C230CDB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436880</wp:posOffset>
                  </wp:positionV>
                  <wp:extent cx="375285" cy="375285"/>
                  <wp:effectExtent l="0" t="0" r="0" b="0"/>
                  <wp:wrapNone/>
                  <wp:docPr id="32" name="圖片 32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以不同的形式進行</w:t>
            </w:r>
            <w:proofErr w:type="gramStart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報，例如撰寫訪問稿、話劇、寫一封給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林珍</w:t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的信等。</w:t>
            </w:r>
          </w:p>
          <w:p w14:paraId="4D4253DF" w14:textId="77777777" w:rsidR="006A182E" w:rsidRPr="00153EB4" w:rsidRDefault="006A182E" w:rsidP="007F0791">
            <w:pPr>
              <w:snapToGrid w:val="0"/>
              <w:ind w:left="811"/>
              <w:jc w:val="both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可以設計一個競賽活動，以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報內容最佳者得勝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  <w:p w14:paraId="04987D76" w14:textId="05D81448" w:rsidR="006A182E" w:rsidRPr="00F2303B" w:rsidRDefault="006A182E" w:rsidP="006A182E">
            <w:pPr>
              <w:pStyle w:val="a7"/>
              <w:numPr>
                <w:ilvl w:val="0"/>
                <w:numId w:val="4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7B11B2E" wp14:editId="706C8395">
                      <wp:simplePos x="0" y="0"/>
                      <wp:positionH relativeFrom="column">
                        <wp:posOffset>291795</wp:posOffset>
                      </wp:positionH>
                      <wp:positionV relativeFrom="paragraph">
                        <wp:posOffset>1092835</wp:posOffset>
                      </wp:positionV>
                      <wp:extent cx="4003040" cy="469900"/>
                      <wp:effectExtent l="0" t="0" r="0" b="635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36A5A" id="矩形 34" o:spid="_x0000_s1026" style="position:absolute;margin-left:23pt;margin-top:86.05pt;width:315.2pt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0E00DD19" wp14:editId="522EC632">
                  <wp:simplePos x="0" y="0"/>
                  <wp:positionH relativeFrom="column">
                    <wp:posOffset>202854</wp:posOffset>
                  </wp:positionH>
                  <wp:positionV relativeFrom="paragraph">
                    <wp:posOffset>1064054</wp:posOffset>
                  </wp:positionV>
                  <wp:extent cx="375285" cy="375285"/>
                  <wp:effectExtent l="0" t="0" r="0" b="0"/>
                  <wp:wrapNone/>
                  <wp:docPr id="33" name="圖片 33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進一步學習</w:t>
            </w:r>
            <w:r w:rsidRPr="00E2361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如教學時間允許，教師可選擇播放影片「童年見聞」、「姐姐引導我參軍」、「小鬼交通員」和「白衣小天使」，並請學生完成對應的</w:t>
            </w:r>
            <w:r w:rsidRPr="001F7DA7">
              <w:rPr>
                <w:rFonts w:ascii="Microsoft JhengHei" w:eastAsia="Microsoft JhengHei" w:hAnsi="Microsoft JhengHei" w:hint="eastAsia"/>
                <w:b/>
                <w:bCs/>
                <w:color w:val="FAAF17" w:themeColor="accent1"/>
                <w:szCs w:val="24"/>
              </w:rPr>
              <w:t>學習工作紙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，幫助學生深入了解</w:t>
            </w:r>
            <w:r w:rsidR="00F27725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林珍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其人、</w:t>
            </w:r>
            <w:r w:rsidR="00BB60B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參戰原因，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以及</w:t>
            </w:r>
            <w:r w:rsidR="00F27725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她在游擊隊的經歷等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。</w:t>
            </w:r>
          </w:p>
          <w:p w14:paraId="6911DD79" w14:textId="77777777" w:rsidR="006A182E" w:rsidRPr="00EA0C83" w:rsidRDefault="006A182E" w:rsidP="007F0791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教師也可以選擇在進行訪問前，或學生進行報告前播放影片，讓學生對林珍了解更深，有助進行訪問或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</w:tc>
        <w:tc>
          <w:tcPr>
            <w:tcW w:w="2250" w:type="dxa"/>
          </w:tcPr>
          <w:p w14:paraId="6D6A6157" w14:textId="4EFBBE33" w:rsidR="006A182E" w:rsidRPr="00CD3B7E" w:rsidRDefault="006A182E" w:rsidP="007F0791">
            <w:pPr>
              <w:pStyle w:val="resourcename"/>
              <w:spacing w:before="12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lastRenderedPageBreak/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A7720A">
              <w:rPr>
                <w:rFonts w:hint="eastAsia"/>
                <w:sz w:val="18"/>
                <w:szCs w:val="18"/>
              </w:rPr>
              <w:t>中學</w:t>
            </w:r>
            <w:r w:rsidRPr="00CD3B7E">
              <w:rPr>
                <w:rFonts w:hint="eastAsia"/>
                <w:sz w:val="18"/>
                <w:szCs w:val="18"/>
              </w:rPr>
              <w:t>訪問熱身工作紙</w:t>
            </w:r>
          </w:p>
          <w:p w14:paraId="25254683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20EC577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BBA30B6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0EB7EBA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569596D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5985263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9D64C0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42EE9D9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6CE0A57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96F83A6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61A3B32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75D9002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B6A61F6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B3CEDE9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B7FF1CA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66BACAD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BCC179A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FB255FA" w14:textId="77777777" w:rsidR="006A182E" w:rsidRDefault="006A182E" w:rsidP="007F079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7990201" w14:textId="6B0295A0" w:rsidR="006A182E" w:rsidRPr="00CD3B7E" w:rsidRDefault="006A182E" w:rsidP="007F0791">
            <w:pPr>
              <w:pStyle w:val="resourcename"/>
              <w:spacing w:before="20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011730">
              <w:rPr>
                <w:rFonts w:hint="eastAsia"/>
                <w:sz w:val="18"/>
                <w:szCs w:val="18"/>
              </w:rPr>
              <w:t>中學</w:t>
            </w:r>
            <w:r w:rsidRPr="00CD3B7E">
              <w:rPr>
                <w:rFonts w:hint="eastAsia"/>
                <w:sz w:val="18"/>
                <w:szCs w:val="18"/>
              </w:rPr>
              <w:t>訪問記錄工作紙</w:t>
            </w:r>
          </w:p>
          <w:p w14:paraId="53EEC451" w14:textId="138576C2" w:rsidR="006A182E" w:rsidRPr="00CD3B7E" w:rsidRDefault="006A182E" w:rsidP="007F0791">
            <w:pPr>
              <w:pStyle w:val="resourcename"/>
              <w:spacing w:before="480"/>
              <w:rPr>
                <w:sz w:val="18"/>
                <w:szCs w:val="18"/>
              </w:rPr>
            </w:pPr>
            <w:r w:rsidRPr="00CD3B7E">
              <w:rPr>
                <w:rFonts w:hint="eastAsia"/>
                <w:noProof/>
                <w:sz w:val="18"/>
                <w:szCs w:val="18"/>
              </w:rPr>
              <w:drawing>
                <wp:inline distT="0" distB="0" distL="0" distR="0" wp14:anchorId="67765C41" wp14:editId="42BE1FA0">
                  <wp:extent cx="152400" cy="152400"/>
                  <wp:effectExtent l="0" t="0" r="0" b="0"/>
                  <wp:docPr id="6" name="圖形 6" descr="人工智慧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形 6" descr="人工智慧 外框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hint="eastAsia"/>
                <w:sz w:val="18"/>
                <w:szCs w:val="18"/>
              </w:rPr>
              <w:t>老兵AI</w:t>
            </w:r>
            <w:r w:rsidR="00011730">
              <w:rPr>
                <w:rFonts w:hint="eastAsia"/>
                <w:sz w:val="18"/>
                <w:szCs w:val="18"/>
              </w:rPr>
              <w:t>林珍</w:t>
            </w:r>
          </w:p>
          <w:p w14:paraId="09EE3D1B" w14:textId="77777777" w:rsidR="006A182E" w:rsidRDefault="006A182E" w:rsidP="007F0791">
            <w:pPr>
              <w:pStyle w:val="resourcename"/>
              <w:spacing w:before="300"/>
            </w:pPr>
          </w:p>
          <w:p w14:paraId="13AAFAF2" w14:textId="77777777" w:rsidR="006A182E" w:rsidRDefault="006A182E" w:rsidP="007F0791">
            <w:pPr>
              <w:pStyle w:val="resourcename"/>
              <w:spacing w:before="300"/>
            </w:pPr>
          </w:p>
          <w:p w14:paraId="2169C9FE" w14:textId="77777777" w:rsidR="006A182E" w:rsidRDefault="006A182E" w:rsidP="007F0791">
            <w:pPr>
              <w:pStyle w:val="resourcename"/>
              <w:spacing w:before="300"/>
            </w:pPr>
          </w:p>
          <w:p w14:paraId="7276D1F6" w14:textId="77777777" w:rsidR="006A182E" w:rsidRDefault="006A182E" w:rsidP="007F0791">
            <w:pPr>
              <w:pStyle w:val="resourcename"/>
              <w:spacing w:before="300"/>
            </w:pPr>
          </w:p>
          <w:p w14:paraId="5361CF84" w14:textId="77777777" w:rsidR="006A182E" w:rsidRDefault="006A182E" w:rsidP="007F0791">
            <w:pPr>
              <w:pStyle w:val="resourcename"/>
              <w:spacing w:before="300"/>
            </w:pPr>
          </w:p>
          <w:p w14:paraId="6A62CC40" w14:textId="07B7CB43" w:rsidR="006A182E" w:rsidRPr="00CD3B7E" w:rsidRDefault="006A182E" w:rsidP="007F0791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="00021920">
              <w:rPr>
                <w:rFonts w:hint="eastAsia"/>
                <w:sz w:val="18"/>
                <w:szCs w:val="18"/>
              </w:rPr>
              <w:t>中</w:t>
            </w:r>
            <w:r w:rsidRPr="00CD3B7E">
              <w:rPr>
                <w:rFonts w:hint="eastAsia"/>
                <w:sz w:val="18"/>
                <w:szCs w:val="18"/>
              </w:rPr>
              <w:t>學訪問紀錄再創造</w:t>
            </w:r>
          </w:p>
          <w:p w14:paraId="6B429029" w14:textId="77777777" w:rsidR="006A182E" w:rsidRDefault="006A182E" w:rsidP="007F0791">
            <w:pPr>
              <w:pStyle w:val="resourcename"/>
              <w:spacing w:before="480"/>
            </w:pPr>
          </w:p>
          <w:p w14:paraId="73A157B9" w14:textId="77777777" w:rsidR="006A182E" w:rsidRDefault="006A182E" w:rsidP="007F0791">
            <w:pPr>
              <w:pStyle w:val="resourcename"/>
              <w:spacing w:before="480"/>
            </w:pPr>
          </w:p>
          <w:p w14:paraId="0FAF4487" w14:textId="77777777" w:rsidR="006A182E" w:rsidRDefault="006A182E" w:rsidP="007F0791">
            <w:pPr>
              <w:pStyle w:val="resourcename"/>
            </w:pPr>
          </w:p>
          <w:p w14:paraId="51E4AD4F" w14:textId="77777777" w:rsidR="006A182E" w:rsidRDefault="006A182E" w:rsidP="007F0791">
            <w:pPr>
              <w:pStyle w:val="resourcename"/>
            </w:pPr>
          </w:p>
          <w:p w14:paraId="4CD9875D" w14:textId="77777777" w:rsidR="006A182E" w:rsidRPr="00E77762" w:rsidRDefault="006A182E" w:rsidP="00594836">
            <w:pPr>
              <w:pStyle w:val="resourcename"/>
              <w:spacing w:before="40"/>
              <w:rPr>
                <w:sz w:val="12"/>
                <w:szCs w:val="12"/>
              </w:rPr>
            </w:pPr>
          </w:p>
          <w:p w14:paraId="502AE88E" w14:textId="788642BD" w:rsidR="006A182E" w:rsidRPr="00CD3B7E" w:rsidRDefault="006A182E" w:rsidP="00EE27B5">
            <w:pPr>
              <w:snapToGrid w:val="0"/>
              <w:spacing w:line="240" w:lineRule="atLeast"/>
              <w:jc w:val="both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12D01A30" wp14:editId="54896DD7">
                  <wp:extent cx="127000" cy="127000"/>
                  <wp:effectExtent l="0" t="0" r="6350" b="6350"/>
                  <wp:docPr id="3" name="圖片 3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EE27B5">
              <w:rPr>
                <w:rFonts w:ascii="Microsoft JhengHei" w:eastAsia="Microsoft JhengHei" w:hAnsi="Microsoft JhengHei" w:hint="eastAsia"/>
                <w:sz w:val="18"/>
                <w:szCs w:val="18"/>
              </w:rPr>
              <w:t>8</w:t>
            </w:r>
            <w:r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老兵林珍：童年見聞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EE27B5">
              <w:rPr>
                <w:rFonts w:ascii="Microsoft JhengHei" w:eastAsia="Microsoft JhengHei" w:hAnsi="Microsoft JhengHei" w:hint="eastAsia"/>
                <w:sz w:val="18"/>
                <w:szCs w:val="18"/>
              </w:rPr>
              <w:t>9</w:t>
            </w:r>
            <w:r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老兵林珍：姐姐引導我參軍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EE27B5">
              <w:rPr>
                <w:rFonts w:ascii="Microsoft JhengHei" w:eastAsia="Microsoft JhengHei" w:hAnsi="Microsoft JhengHei" w:hint="eastAsia"/>
                <w:sz w:val="18"/>
                <w:szCs w:val="18"/>
              </w:rPr>
              <w:t>10</w:t>
            </w:r>
            <w:r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老兵林珍：小鬼交通員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EE27B5">
              <w:rPr>
                <w:rFonts w:ascii="Microsoft JhengHei" w:eastAsia="Microsoft JhengHei" w:hAnsi="Microsoft JhengHei" w:hint="eastAsia"/>
                <w:sz w:val="18"/>
                <w:szCs w:val="18"/>
              </w:rPr>
              <w:t>11</w:t>
            </w:r>
            <w:r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老兵林珍：白衣小天使</w:t>
            </w:r>
          </w:p>
          <w:p w14:paraId="19286D66" w14:textId="77777777" w:rsidR="006A182E" w:rsidRPr="008D1AAF" w:rsidRDefault="006A182E" w:rsidP="007F0791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小學學習工作紙：</w:t>
            </w:r>
            <w:r>
              <w:rPr>
                <w:rFonts w:hint="eastAsia"/>
                <w:sz w:val="18"/>
                <w:szCs w:val="18"/>
              </w:rPr>
              <w:t>童年見聞</w:t>
            </w:r>
            <w:r w:rsidRPr="00CD3B7E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姐姐引導我參軍</w:t>
            </w:r>
            <w:r w:rsidRPr="00CD3B7E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小鬼交通員</w:t>
            </w:r>
            <w:r w:rsidRPr="00CD3B7E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白衣小天使</w:t>
            </w:r>
          </w:p>
        </w:tc>
      </w:tr>
      <w:tr w:rsidR="006A182E" w:rsidRPr="00F43331" w14:paraId="165A5F45" w14:textId="77777777" w:rsidTr="00D83546">
        <w:trPr>
          <w:trHeight w:val="4504"/>
        </w:trPr>
        <w:tc>
          <w:tcPr>
            <w:tcW w:w="895" w:type="dxa"/>
            <w:vAlign w:val="center"/>
          </w:tcPr>
          <w:p w14:paraId="0A4BB8AA" w14:textId="77777777" w:rsidR="006A182E" w:rsidRPr="00F914E3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總結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15F80D7B" w14:textId="77777777" w:rsidR="006A182E" w:rsidRPr="00F914E3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6829D23E" w14:textId="77777777" w:rsidR="006A182E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5分鐘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</w:tcPr>
          <w:p w14:paraId="277374F5" w14:textId="197AFCA0" w:rsidR="006A182E" w:rsidRDefault="006A182E" w:rsidP="007F0791">
            <w:pPr>
              <w:pStyle w:val="point"/>
              <w:spacing w:before="120"/>
              <w:ind w:left="442" w:hanging="357"/>
            </w:pPr>
            <w:r w:rsidRPr="00CD0384">
              <w:rPr>
                <w:rFonts w:hint="eastAsia"/>
              </w:rPr>
              <w:t>通過提問</w:t>
            </w:r>
            <w:r w:rsidRPr="00965053">
              <w:rPr>
                <w:rFonts w:hint="eastAsia"/>
                <w:color w:val="484F5E" w:themeColor="text1"/>
              </w:rPr>
              <w:t>「</w:t>
            </w:r>
            <w:r w:rsidR="00636C43">
              <w:rPr>
                <w:rFonts w:ascii="DFKai-SB" w:eastAsia="DFKai-SB" w:hAnsi="DFKai-SB" w:hint="eastAsia"/>
                <w:color w:val="484F5E" w:themeColor="text1"/>
                <w:szCs w:val="24"/>
              </w:rPr>
              <w:t>林珍的經</w:t>
            </w:r>
            <w:r w:rsidR="00FC694D">
              <w:rPr>
                <w:rFonts w:ascii="DFKai-SB" w:eastAsia="DFKai-SB" w:hAnsi="DFKai-SB" w:hint="eastAsia"/>
                <w:color w:val="484F5E" w:themeColor="text1"/>
                <w:szCs w:val="24"/>
              </w:rPr>
              <w:t>歷</w:t>
            </w:r>
            <w:r w:rsidR="001C1975">
              <w:rPr>
                <w:rFonts w:ascii="DFKai-SB" w:eastAsia="DFKai-SB" w:hAnsi="DFKai-SB" w:hint="eastAsia"/>
                <w:color w:val="484F5E" w:themeColor="text1"/>
                <w:szCs w:val="24"/>
              </w:rPr>
              <w:t>與我們所學的抗日戰爭歷史</w:t>
            </w:r>
            <w:r w:rsidR="00531FF1">
              <w:rPr>
                <w:rFonts w:ascii="DFKai-SB" w:eastAsia="DFKai-SB" w:hAnsi="DFKai-SB" w:hint="eastAsia"/>
                <w:color w:val="484F5E" w:themeColor="text1"/>
                <w:szCs w:val="24"/>
              </w:rPr>
              <w:t>有甚麼吻合的地方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hint="eastAsia"/>
                <w:color w:val="484F5E" w:themeColor="text1"/>
                <w:szCs w:val="24"/>
              </w:rPr>
              <w:t>」</w:t>
            </w:r>
            <w:r w:rsidRPr="00CD0384">
              <w:rPr>
                <w:rFonts w:hint="eastAsia"/>
              </w:rPr>
              <w:t>，</w:t>
            </w:r>
            <w:r>
              <w:rPr>
                <w:rFonts w:hint="eastAsia"/>
              </w:rPr>
              <w:t>讓學生</w:t>
            </w:r>
            <w:r w:rsidR="00FC694D">
              <w:rPr>
                <w:rFonts w:hint="eastAsia"/>
              </w:rPr>
              <w:t>聯繫所學的香港抗日戰爭歷史和林珍的經歷</w:t>
            </w:r>
            <w:r>
              <w:rPr>
                <w:rFonts w:hint="eastAsia"/>
              </w:rPr>
              <w:t>，例如：</w:t>
            </w:r>
          </w:p>
          <w:p w14:paraId="135AAC14" w14:textId="0D4C7E9A" w:rsidR="006A182E" w:rsidRDefault="00FC694D" w:rsidP="006A182E">
            <w:pPr>
              <w:pStyle w:val="point"/>
              <w:numPr>
                <w:ilvl w:val="0"/>
                <w:numId w:val="8"/>
              </w:numPr>
              <w:ind w:left="811" w:hanging="357"/>
            </w:pPr>
            <w:r>
              <w:rPr>
                <w:rFonts w:hint="eastAsia"/>
              </w:rPr>
              <w:t>林展被日軍</w:t>
            </w:r>
            <w:r w:rsidR="008F4161">
              <w:rPr>
                <w:rFonts w:hint="eastAsia"/>
              </w:rPr>
              <w:t>誣</w:t>
            </w:r>
            <w:proofErr w:type="gramStart"/>
            <w:r w:rsidR="008F4161">
              <w:rPr>
                <w:rFonts w:hint="eastAsia"/>
              </w:rPr>
              <w:t>諂</w:t>
            </w:r>
            <w:proofErr w:type="gramEnd"/>
            <w:r w:rsidR="008F4161">
              <w:rPr>
                <w:rFonts w:hint="eastAsia"/>
              </w:rPr>
              <w:t>偷</w:t>
            </w:r>
            <w:proofErr w:type="gramStart"/>
            <w:r w:rsidR="008F4161">
              <w:rPr>
                <w:rFonts w:hint="eastAsia"/>
              </w:rPr>
              <w:t>取軍票遭到暴打</w:t>
            </w:r>
            <w:proofErr w:type="gramEnd"/>
            <w:r w:rsidR="008F4161">
              <w:rPr>
                <w:rFonts w:hint="eastAsia"/>
              </w:rPr>
              <w:t>，反映日軍的暴虐</w:t>
            </w:r>
            <w:r w:rsidR="006A182E">
              <w:rPr>
                <w:rFonts w:hint="eastAsia"/>
              </w:rPr>
              <w:t>；</w:t>
            </w:r>
          </w:p>
          <w:p w14:paraId="18884346" w14:textId="51BE89B7" w:rsidR="006A182E" w:rsidRDefault="006A182E" w:rsidP="006A182E">
            <w:pPr>
              <w:pStyle w:val="point"/>
              <w:numPr>
                <w:ilvl w:val="0"/>
                <w:numId w:val="8"/>
              </w:numPr>
              <w:ind w:left="811" w:hanging="357"/>
            </w:pPr>
            <w:r>
              <w:rPr>
                <w:rFonts w:hint="eastAsia"/>
              </w:rPr>
              <w:t>林珍</w:t>
            </w:r>
            <w:proofErr w:type="gramStart"/>
            <w:r w:rsidR="008F4161">
              <w:rPr>
                <w:rFonts w:hint="eastAsia"/>
              </w:rPr>
              <w:t>加入東江縱隊</w:t>
            </w:r>
            <w:proofErr w:type="gramEnd"/>
            <w:r w:rsidR="008F4161">
              <w:rPr>
                <w:rFonts w:hint="eastAsia"/>
              </w:rPr>
              <w:t>港九獨立大隊，這部隊為抗日戰爭</w:t>
            </w:r>
            <w:r w:rsidR="00546136">
              <w:rPr>
                <w:rFonts w:hint="eastAsia"/>
              </w:rPr>
              <w:t>作出重要的貢獻</w:t>
            </w:r>
            <w:r w:rsidRPr="00E46707">
              <w:rPr>
                <w:rFonts w:hint="eastAsia"/>
                <w:b/>
                <w:bCs/>
                <w:color w:val="484F5E" w:themeColor="text1"/>
              </w:rPr>
              <w:t>；</w:t>
            </w:r>
          </w:p>
          <w:p w14:paraId="3E899D43" w14:textId="521DF709" w:rsidR="006A182E" w:rsidRDefault="006A182E" w:rsidP="006A182E">
            <w:pPr>
              <w:pStyle w:val="point"/>
              <w:numPr>
                <w:ilvl w:val="0"/>
                <w:numId w:val="8"/>
              </w:numPr>
              <w:ind w:left="811" w:hanging="357"/>
            </w:pPr>
            <w:r>
              <w:rPr>
                <w:rFonts w:hint="eastAsia"/>
              </w:rPr>
              <w:t>林珍</w:t>
            </w:r>
            <w:r w:rsidR="00546136">
              <w:rPr>
                <w:rFonts w:hint="eastAsia"/>
              </w:rPr>
              <w:t>前期擔任交通員，後期擔任護理員，反映抗日戰爭中</w:t>
            </w:r>
            <w:r w:rsidR="00F06453">
              <w:rPr>
                <w:rFonts w:hint="eastAsia"/>
              </w:rPr>
              <w:t>獨立大隊</w:t>
            </w:r>
            <w:r w:rsidR="00546136">
              <w:rPr>
                <w:rFonts w:hint="eastAsia"/>
              </w:rPr>
              <w:t>從退守到出擊</w:t>
            </w:r>
            <w:r w:rsidR="00F06453">
              <w:rPr>
                <w:rFonts w:hint="eastAsia"/>
              </w:rPr>
              <w:t>的策略</w:t>
            </w:r>
            <w:r w:rsidR="00546136">
              <w:rPr>
                <w:rFonts w:hint="eastAsia"/>
              </w:rPr>
              <w:t>。</w:t>
            </w:r>
          </w:p>
          <w:p w14:paraId="2BA26CDF" w14:textId="77777777" w:rsidR="006A182E" w:rsidRPr="00D00EA6" w:rsidRDefault="006A182E" w:rsidP="007F0791">
            <w:pPr>
              <w:pStyle w:val="point"/>
              <w:spacing w:after="120"/>
              <w:ind w:left="442" w:hanging="357"/>
            </w:pPr>
            <w:r>
              <w:rPr>
                <w:rFonts w:hint="eastAsia"/>
              </w:rPr>
              <w:t>教師可作總結，香港曾經歷淪陷歲月，當時的人民生活困苦，幸而同為</w:t>
            </w:r>
            <w:r w:rsidRPr="00A06605">
              <w:rPr>
                <w:rFonts w:asciiTheme="minorEastAsia" w:hAnsiTheme="minorEastAsia" w:hint="eastAsia"/>
                <w:szCs w:val="24"/>
              </w:rPr>
              <w:t>中華民族炎黃子孫</w:t>
            </w:r>
            <w:r>
              <w:rPr>
                <w:rFonts w:hint="eastAsia"/>
              </w:rPr>
              <w:t>的港人同心協力</w:t>
            </w:r>
            <w:r w:rsidRPr="00436802">
              <w:rPr>
                <w:rFonts w:hint="eastAsia"/>
              </w:rPr>
              <w:t>，</w:t>
            </w:r>
            <w:r>
              <w:rPr>
                <w:rFonts w:hint="eastAsia"/>
              </w:rPr>
              <w:t>與祖國</w:t>
            </w:r>
            <w:r>
              <w:rPr>
                <w:rFonts w:hint="eastAsia"/>
                <w:lang w:eastAsia="zh-HK"/>
              </w:rPr>
              <w:t>同胞</w:t>
            </w:r>
            <w:r>
              <w:rPr>
                <w:rFonts w:hint="eastAsia"/>
              </w:rPr>
              <w:t>共同奮鬥，最終抗戰獲得勝利。</w:t>
            </w:r>
          </w:p>
        </w:tc>
        <w:tc>
          <w:tcPr>
            <w:tcW w:w="2250" w:type="dxa"/>
          </w:tcPr>
          <w:p w14:paraId="11376CEC" w14:textId="77777777" w:rsidR="006A182E" w:rsidRDefault="006A182E" w:rsidP="007F0791">
            <w:pPr>
              <w:pStyle w:val="resourcename"/>
              <w:spacing w:before="120"/>
            </w:pPr>
          </w:p>
        </w:tc>
      </w:tr>
      <w:tr w:rsidR="006A182E" w:rsidRPr="00F43331" w14:paraId="77EDF74D" w14:textId="77777777" w:rsidTr="00F1603D">
        <w:trPr>
          <w:trHeight w:val="1093"/>
        </w:trPr>
        <w:tc>
          <w:tcPr>
            <w:tcW w:w="895" w:type="dxa"/>
            <w:vAlign w:val="center"/>
          </w:tcPr>
          <w:p w14:paraId="2405A320" w14:textId="77777777" w:rsidR="006A182E" w:rsidRDefault="006A182E" w:rsidP="007F079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</w:rPr>
              <w:t>延伸學習</w:t>
            </w:r>
          </w:p>
        </w:tc>
        <w:tc>
          <w:tcPr>
            <w:tcW w:w="6897" w:type="dxa"/>
            <w:vAlign w:val="center"/>
          </w:tcPr>
          <w:p w14:paraId="074FB9ED" w14:textId="77777777" w:rsidR="006A182E" w:rsidRDefault="006A182E" w:rsidP="00E95801">
            <w:pPr>
              <w:pStyle w:val="point"/>
              <w:ind w:left="442" w:hanging="357"/>
              <w:jc w:val="left"/>
            </w:pPr>
            <w:r>
              <w:rPr>
                <w:rFonts w:hint="eastAsia"/>
              </w:rPr>
              <w:t>觀看「重走港九大隊之路」及完成</w:t>
            </w:r>
            <w:r w:rsidRPr="00E4173D">
              <w:rPr>
                <w:rFonts w:hint="eastAsia"/>
                <w:b/>
                <w:bCs/>
                <w:color w:val="FAAF17" w:themeColor="accent1"/>
              </w:rPr>
              <w:t>延伸工作紙：</w:t>
            </w:r>
            <w:r>
              <w:rPr>
                <w:rFonts w:hint="eastAsia"/>
                <w:b/>
                <w:bCs/>
                <w:color w:val="FAAF17" w:themeColor="accent1"/>
              </w:rPr>
              <w:t>重走港九大隊之路</w:t>
            </w:r>
            <w:r>
              <w:rPr>
                <w:rFonts w:hint="eastAsia"/>
              </w:rPr>
              <w:t>，了解港九大隊的歷史。</w:t>
            </w:r>
          </w:p>
          <w:p w14:paraId="189C6E86" w14:textId="77777777" w:rsidR="006A182E" w:rsidRPr="007B7B60" w:rsidRDefault="006A182E" w:rsidP="000218A2">
            <w:pPr>
              <w:pStyle w:val="point"/>
              <w:spacing w:before="60"/>
              <w:ind w:left="442" w:hanging="357"/>
              <w:jc w:val="left"/>
            </w:pPr>
            <w:r>
              <w:rPr>
                <w:rFonts w:hint="eastAsia"/>
              </w:rPr>
              <w:t>閱讀VR虛擬展覽館：</w:t>
            </w:r>
            <w:r w:rsidRPr="00966E53">
              <w:rPr>
                <w:rFonts w:hint="eastAsia"/>
                <w:b/>
                <w:bCs/>
                <w:color w:val="FFC000"/>
              </w:rPr>
              <w:t>抗日戰爭的烽火歲月</w:t>
            </w:r>
            <w:r>
              <w:rPr>
                <w:rFonts w:hint="eastAsia"/>
              </w:rPr>
              <w:t>的B</w:t>
            </w:r>
            <w:proofErr w:type="gramStart"/>
            <w:r>
              <w:rPr>
                <w:rFonts w:hint="eastAsia"/>
              </w:rPr>
              <w:t>區展板——</w:t>
            </w:r>
            <w:proofErr w:type="gramEnd"/>
            <w:r>
              <w:rPr>
                <w:rFonts w:hint="eastAsia"/>
              </w:rPr>
              <w:t xml:space="preserve"> 抗戰英雄人物廊，了解中國社會各界共同抗日的事跡。</w:t>
            </w:r>
          </w:p>
        </w:tc>
        <w:tc>
          <w:tcPr>
            <w:tcW w:w="2250" w:type="dxa"/>
          </w:tcPr>
          <w:p w14:paraId="4448D1B6" w14:textId="34602410" w:rsidR="006A182E" w:rsidRPr="00160C81" w:rsidRDefault="006A182E" w:rsidP="00EE27B5">
            <w:pPr>
              <w:snapToGrid w:val="0"/>
              <w:spacing w:before="120" w:line="200" w:lineRule="atLeast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6740C0">
              <w:rPr>
                <w:noProof/>
              </w:rPr>
              <w:drawing>
                <wp:inline distT="0" distB="0" distL="0" distR="0" wp14:anchorId="3747B91B" wp14:editId="55951F24">
                  <wp:extent cx="127000" cy="127000"/>
                  <wp:effectExtent l="0" t="0" r="6350" b="6350"/>
                  <wp:docPr id="8" name="圖片 8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</w:t>
            </w:r>
            <w:r w:rsidR="00EE27B5">
              <w:rPr>
                <w:rFonts w:ascii="Microsoft JhengHei" w:eastAsia="Microsoft JhengHei" w:hAnsi="Microsoft JhengHei" w:hint="eastAsia"/>
                <w:sz w:val="18"/>
                <w:szCs w:val="18"/>
              </w:rPr>
              <w:t>12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  <w:lang w:eastAsia="zh-HK"/>
              </w:rPr>
              <w:t>老兵林珍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：重走港九大隊之路</w:t>
            </w:r>
          </w:p>
          <w:p w14:paraId="38A21473" w14:textId="77777777" w:rsidR="006A182E" w:rsidRPr="00CD3B7E" w:rsidRDefault="006A182E" w:rsidP="00D83546">
            <w:pPr>
              <w:pStyle w:val="resourcename"/>
              <w:spacing w:line="200" w:lineRule="atLeast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小學延伸工作紙：</w:t>
            </w:r>
            <w:r>
              <w:rPr>
                <w:rFonts w:hint="eastAsia"/>
                <w:sz w:val="18"/>
                <w:szCs w:val="18"/>
              </w:rPr>
              <w:t>重走港九大隊之路</w:t>
            </w:r>
          </w:p>
          <w:p w14:paraId="3CF757BE" w14:textId="77777777" w:rsidR="006A182E" w:rsidRDefault="006A182E" w:rsidP="00D83546">
            <w:pPr>
              <w:pStyle w:val="resourcename"/>
              <w:spacing w:before="40"/>
            </w:pPr>
            <w:r w:rsidRPr="00CD3B7E">
              <w:rPr>
                <w:rFonts w:hint="eastAsia"/>
                <w:sz w:val="18"/>
                <w:szCs w:val="18"/>
              </w:rPr>
              <w:t>VR虛擬展覽館：</w:t>
            </w:r>
            <w:r w:rsidRPr="00CD3B7E">
              <w:rPr>
                <w:rFonts w:hint="eastAsia"/>
                <w:color w:val="484F5E" w:themeColor="text1"/>
                <w:sz w:val="18"/>
                <w:szCs w:val="18"/>
              </w:rPr>
              <w:t>抗日戰爭的烽火歲月</w:t>
            </w:r>
          </w:p>
        </w:tc>
      </w:tr>
    </w:tbl>
    <w:p w14:paraId="7F3538A9" w14:textId="77777777" w:rsidR="006A182E" w:rsidRPr="00117712" w:rsidRDefault="006A182E" w:rsidP="006A182E">
      <w:pPr>
        <w:snapToGrid w:val="0"/>
        <w:rPr>
          <w:sz w:val="2"/>
          <w:szCs w:val="2"/>
        </w:rPr>
      </w:pPr>
    </w:p>
    <w:p w14:paraId="55FABAE8" w14:textId="35E67313" w:rsidR="009C7520" w:rsidRPr="00FB77B2" w:rsidRDefault="009C7520" w:rsidP="006A182E">
      <w:pPr>
        <w:rPr>
          <w:sz w:val="2"/>
          <w:szCs w:val="2"/>
        </w:rPr>
      </w:pPr>
    </w:p>
    <w:sectPr w:rsidR="009C7520" w:rsidRPr="00FB77B2" w:rsidSect="00EC6E3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A44C" w14:textId="77777777" w:rsidR="00E06385" w:rsidRDefault="00E06385" w:rsidP="00465C96">
      <w:r>
        <w:separator/>
      </w:r>
    </w:p>
  </w:endnote>
  <w:endnote w:type="continuationSeparator" w:id="0">
    <w:p w14:paraId="5BDC6024" w14:textId="77777777" w:rsidR="00E06385" w:rsidRDefault="00E06385" w:rsidP="00465C96">
      <w:r>
        <w:continuationSeparator/>
      </w:r>
    </w:p>
  </w:endnote>
  <w:endnote w:type="continuationNotice" w:id="1">
    <w:p w14:paraId="7DE97379" w14:textId="77777777" w:rsidR="00716160" w:rsidRDefault="00716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6F44F30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32CE82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AD8BA3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76DB803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89A2A8C" wp14:editId="6D5F041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63" name="圖片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1DBE" w14:textId="77777777" w:rsidR="003169C9" w:rsidRDefault="003169C9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A6592A1" wp14:editId="15B6EBFB">
          <wp:simplePos x="0" y="0"/>
          <wp:positionH relativeFrom="margin">
            <wp:posOffset>-540385</wp:posOffset>
          </wp:positionH>
          <wp:positionV relativeFrom="margin">
            <wp:posOffset>8895718</wp:posOffset>
          </wp:positionV>
          <wp:extent cx="7560000" cy="711529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1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D079" w14:textId="77777777" w:rsidR="00E06385" w:rsidRDefault="00E06385" w:rsidP="00465C96">
      <w:r>
        <w:separator/>
      </w:r>
    </w:p>
  </w:footnote>
  <w:footnote w:type="continuationSeparator" w:id="0">
    <w:p w14:paraId="089502DC" w14:textId="77777777" w:rsidR="00E06385" w:rsidRDefault="00E06385" w:rsidP="00465C96">
      <w:r>
        <w:continuationSeparator/>
      </w:r>
    </w:p>
  </w:footnote>
  <w:footnote w:type="continuationNotice" w:id="1">
    <w:p w14:paraId="1DE10DAC" w14:textId="77777777" w:rsidR="00716160" w:rsidRDefault="00716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3C08" w14:textId="77777777" w:rsidR="005B4F28" w:rsidRDefault="005B4F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8A81" w14:textId="1F445529" w:rsidR="00465C96" w:rsidRDefault="005B4F28">
    <w:pPr>
      <w:pStyle w:val="a3"/>
    </w:pPr>
    <w:r>
      <w:rPr>
        <w:noProof/>
      </w:rPr>
      <w:drawing>
        <wp:anchor distT="0" distB="0" distL="114300" distR="114300" simplePos="0" relativeHeight="251660291" behindDoc="0" locked="0" layoutInCell="1" allowOverlap="1" wp14:anchorId="00A3B1A3" wp14:editId="7285121A">
          <wp:simplePos x="0" y="0"/>
          <wp:positionH relativeFrom="page">
            <wp:posOffset>-20482</wp:posOffset>
          </wp:positionH>
          <wp:positionV relativeFrom="paragraph">
            <wp:posOffset>-449580</wp:posOffset>
          </wp:positionV>
          <wp:extent cx="7572209" cy="724272"/>
          <wp:effectExtent l="0" t="0" r="0" b="0"/>
          <wp:wrapNone/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209" cy="724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7E7D" w14:textId="2923B288" w:rsidR="00EC6E3D" w:rsidRDefault="00E55C7D">
    <w:pPr>
      <w:pStyle w:val="a3"/>
    </w:pPr>
    <w:r>
      <w:rPr>
        <w:noProof/>
      </w:rPr>
      <w:drawing>
        <wp:anchor distT="0" distB="0" distL="114300" distR="114300" simplePos="0" relativeHeight="251659267" behindDoc="0" locked="0" layoutInCell="1" allowOverlap="1" wp14:anchorId="0A368653" wp14:editId="6D887783">
          <wp:simplePos x="0" y="0"/>
          <wp:positionH relativeFrom="page">
            <wp:align>left</wp:align>
          </wp:positionH>
          <wp:positionV relativeFrom="paragraph">
            <wp:posOffset>-460375</wp:posOffset>
          </wp:positionV>
          <wp:extent cx="7631346" cy="1127052"/>
          <wp:effectExtent l="0" t="0" r="0" b="0"/>
          <wp:wrapNone/>
          <wp:docPr id="14" name="圖片 14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圖片 14" descr="一張含有 文字, 字型, 標誌, 圖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5984" cy="1142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65pt;height:32.65pt;visibility:visible;mso-wrap-style:square" o:bullet="t">
        <v:imagedata r:id="rId1" o:title=""/>
      </v:shape>
    </w:pict>
  </w:numPicBullet>
  <w:abstractNum w:abstractNumId="0" w15:restartNumberingAfterBreak="0">
    <w:nsid w:val="2FE111A7"/>
    <w:multiLevelType w:val="hybridMultilevel"/>
    <w:tmpl w:val="B5D8D142"/>
    <w:lvl w:ilvl="0" w:tplc="3C09000F">
      <w:start w:val="1"/>
      <w:numFmt w:val="decimal"/>
      <w:lvlText w:val="%1."/>
      <w:lvlJc w:val="left"/>
      <w:pPr>
        <w:ind w:left="1167" w:hanging="360"/>
      </w:pPr>
    </w:lvl>
    <w:lvl w:ilvl="1" w:tplc="3C090019" w:tentative="1">
      <w:start w:val="1"/>
      <w:numFmt w:val="lowerLetter"/>
      <w:lvlText w:val="%2."/>
      <w:lvlJc w:val="left"/>
      <w:pPr>
        <w:ind w:left="1887" w:hanging="360"/>
      </w:pPr>
    </w:lvl>
    <w:lvl w:ilvl="2" w:tplc="3C09001B" w:tentative="1">
      <w:start w:val="1"/>
      <w:numFmt w:val="lowerRoman"/>
      <w:lvlText w:val="%3."/>
      <w:lvlJc w:val="right"/>
      <w:pPr>
        <w:ind w:left="2607" w:hanging="180"/>
      </w:pPr>
    </w:lvl>
    <w:lvl w:ilvl="3" w:tplc="3C09000F" w:tentative="1">
      <w:start w:val="1"/>
      <w:numFmt w:val="decimal"/>
      <w:lvlText w:val="%4."/>
      <w:lvlJc w:val="left"/>
      <w:pPr>
        <w:ind w:left="3327" w:hanging="360"/>
      </w:pPr>
    </w:lvl>
    <w:lvl w:ilvl="4" w:tplc="3C090019" w:tentative="1">
      <w:start w:val="1"/>
      <w:numFmt w:val="lowerLetter"/>
      <w:lvlText w:val="%5."/>
      <w:lvlJc w:val="left"/>
      <w:pPr>
        <w:ind w:left="4047" w:hanging="360"/>
      </w:pPr>
    </w:lvl>
    <w:lvl w:ilvl="5" w:tplc="3C09001B" w:tentative="1">
      <w:start w:val="1"/>
      <w:numFmt w:val="lowerRoman"/>
      <w:lvlText w:val="%6."/>
      <w:lvlJc w:val="right"/>
      <w:pPr>
        <w:ind w:left="4767" w:hanging="180"/>
      </w:pPr>
    </w:lvl>
    <w:lvl w:ilvl="6" w:tplc="3C09000F" w:tentative="1">
      <w:start w:val="1"/>
      <w:numFmt w:val="decimal"/>
      <w:lvlText w:val="%7."/>
      <w:lvlJc w:val="left"/>
      <w:pPr>
        <w:ind w:left="5487" w:hanging="360"/>
      </w:pPr>
    </w:lvl>
    <w:lvl w:ilvl="7" w:tplc="3C090019" w:tentative="1">
      <w:start w:val="1"/>
      <w:numFmt w:val="lowerLetter"/>
      <w:lvlText w:val="%8."/>
      <w:lvlJc w:val="left"/>
      <w:pPr>
        <w:ind w:left="6207" w:hanging="360"/>
      </w:pPr>
    </w:lvl>
    <w:lvl w:ilvl="8" w:tplc="3C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3B5B6477"/>
    <w:multiLevelType w:val="hybridMultilevel"/>
    <w:tmpl w:val="9392AC44"/>
    <w:lvl w:ilvl="0" w:tplc="5D864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A6B3D"/>
    <w:multiLevelType w:val="hybridMultilevel"/>
    <w:tmpl w:val="8C621E1C"/>
    <w:lvl w:ilvl="0" w:tplc="3C09000F">
      <w:start w:val="1"/>
      <w:numFmt w:val="decimal"/>
      <w:lvlText w:val="%1."/>
      <w:lvlJc w:val="left"/>
      <w:pPr>
        <w:ind w:left="1162" w:hanging="360"/>
      </w:p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3BEA"/>
    <w:multiLevelType w:val="hybridMultilevel"/>
    <w:tmpl w:val="0720986C"/>
    <w:lvl w:ilvl="0" w:tplc="D71CC642">
      <w:start w:val="1"/>
      <w:numFmt w:val="bullet"/>
      <w:pStyle w:val="highligh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36F1A"/>
    <w:multiLevelType w:val="hybridMultilevel"/>
    <w:tmpl w:val="36281700"/>
    <w:lvl w:ilvl="0" w:tplc="D77EAD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163A5"/>
    <w:multiLevelType w:val="hybridMultilevel"/>
    <w:tmpl w:val="000061F8"/>
    <w:lvl w:ilvl="0" w:tplc="3C09000F">
      <w:start w:val="1"/>
      <w:numFmt w:val="decimal"/>
      <w:lvlText w:val="%1."/>
      <w:lvlJc w:val="left"/>
      <w:pPr>
        <w:ind w:left="1122" w:hanging="360"/>
      </w:pPr>
    </w:lvl>
    <w:lvl w:ilvl="1" w:tplc="3C090019" w:tentative="1">
      <w:start w:val="1"/>
      <w:numFmt w:val="lowerLetter"/>
      <w:lvlText w:val="%2."/>
      <w:lvlJc w:val="left"/>
      <w:pPr>
        <w:ind w:left="1842" w:hanging="360"/>
      </w:pPr>
    </w:lvl>
    <w:lvl w:ilvl="2" w:tplc="3C09001B" w:tentative="1">
      <w:start w:val="1"/>
      <w:numFmt w:val="lowerRoman"/>
      <w:lvlText w:val="%3."/>
      <w:lvlJc w:val="right"/>
      <w:pPr>
        <w:ind w:left="2562" w:hanging="180"/>
      </w:pPr>
    </w:lvl>
    <w:lvl w:ilvl="3" w:tplc="3C09000F" w:tentative="1">
      <w:start w:val="1"/>
      <w:numFmt w:val="decimal"/>
      <w:lvlText w:val="%4."/>
      <w:lvlJc w:val="left"/>
      <w:pPr>
        <w:ind w:left="3282" w:hanging="360"/>
      </w:pPr>
    </w:lvl>
    <w:lvl w:ilvl="4" w:tplc="3C090019" w:tentative="1">
      <w:start w:val="1"/>
      <w:numFmt w:val="lowerLetter"/>
      <w:lvlText w:val="%5."/>
      <w:lvlJc w:val="left"/>
      <w:pPr>
        <w:ind w:left="4002" w:hanging="360"/>
      </w:pPr>
    </w:lvl>
    <w:lvl w:ilvl="5" w:tplc="3C09001B" w:tentative="1">
      <w:start w:val="1"/>
      <w:numFmt w:val="lowerRoman"/>
      <w:lvlText w:val="%6."/>
      <w:lvlJc w:val="right"/>
      <w:pPr>
        <w:ind w:left="4722" w:hanging="180"/>
      </w:pPr>
    </w:lvl>
    <w:lvl w:ilvl="6" w:tplc="3C09000F" w:tentative="1">
      <w:start w:val="1"/>
      <w:numFmt w:val="decimal"/>
      <w:lvlText w:val="%7."/>
      <w:lvlJc w:val="left"/>
      <w:pPr>
        <w:ind w:left="5442" w:hanging="360"/>
      </w:pPr>
    </w:lvl>
    <w:lvl w:ilvl="7" w:tplc="3C090019" w:tentative="1">
      <w:start w:val="1"/>
      <w:numFmt w:val="lowerLetter"/>
      <w:lvlText w:val="%8."/>
      <w:lvlJc w:val="left"/>
      <w:pPr>
        <w:ind w:left="6162" w:hanging="360"/>
      </w:pPr>
    </w:lvl>
    <w:lvl w:ilvl="8" w:tplc="3C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8" w15:restartNumberingAfterBreak="0">
    <w:nsid w:val="6FF84A37"/>
    <w:multiLevelType w:val="hybridMultilevel"/>
    <w:tmpl w:val="E654DF7E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9" w15:restartNumberingAfterBreak="0">
    <w:nsid w:val="7CCF6E6E"/>
    <w:multiLevelType w:val="hybridMultilevel"/>
    <w:tmpl w:val="58D08A38"/>
    <w:lvl w:ilvl="0" w:tplc="2F1EF5D2">
      <w:start w:val="1"/>
      <w:numFmt w:val="bullet"/>
      <w:pStyle w:val="poin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3"/>
  </w:num>
  <w:num w:numId="2" w16cid:durableId="477918930">
    <w:abstractNumId w:val="1"/>
  </w:num>
  <w:num w:numId="3" w16cid:durableId="923801192">
    <w:abstractNumId w:val="5"/>
  </w:num>
  <w:num w:numId="4" w16cid:durableId="1109546965">
    <w:abstractNumId w:val="9"/>
  </w:num>
  <w:num w:numId="5" w16cid:durableId="1645814237">
    <w:abstractNumId w:val="8"/>
  </w:num>
  <w:num w:numId="6" w16cid:durableId="1283463887">
    <w:abstractNumId w:val="7"/>
  </w:num>
  <w:num w:numId="7" w16cid:durableId="656424918">
    <w:abstractNumId w:val="0"/>
  </w:num>
  <w:num w:numId="8" w16cid:durableId="1032073516">
    <w:abstractNumId w:val="2"/>
  </w:num>
  <w:num w:numId="9" w16cid:durableId="1147285445">
    <w:abstractNumId w:val="6"/>
  </w:num>
  <w:num w:numId="10" w16cid:durableId="595404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38"/>
    <w:rsid w:val="000051ED"/>
    <w:rsid w:val="00011730"/>
    <w:rsid w:val="00014D0D"/>
    <w:rsid w:val="000214DD"/>
    <w:rsid w:val="000218A2"/>
    <w:rsid w:val="00021920"/>
    <w:rsid w:val="00023F7D"/>
    <w:rsid w:val="00026CBF"/>
    <w:rsid w:val="00027603"/>
    <w:rsid w:val="00035EED"/>
    <w:rsid w:val="00047888"/>
    <w:rsid w:val="0006017D"/>
    <w:rsid w:val="000661D6"/>
    <w:rsid w:val="00080B15"/>
    <w:rsid w:val="000A204E"/>
    <w:rsid w:val="000A7DFB"/>
    <w:rsid w:val="000B27C7"/>
    <w:rsid w:val="000B602A"/>
    <w:rsid w:val="000C1E4B"/>
    <w:rsid w:val="000C7BF7"/>
    <w:rsid w:val="00105D38"/>
    <w:rsid w:val="0010743F"/>
    <w:rsid w:val="001412D4"/>
    <w:rsid w:val="001479EA"/>
    <w:rsid w:val="00157029"/>
    <w:rsid w:val="00165B48"/>
    <w:rsid w:val="00185F29"/>
    <w:rsid w:val="00192942"/>
    <w:rsid w:val="001A2F95"/>
    <w:rsid w:val="001A4F4D"/>
    <w:rsid w:val="001B3571"/>
    <w:rsid w:val="001C1975"/>
    <w:rsid w:val="001E1B68"/>
    <w:rsid w:val="001E4DD3"/>
    <w:rsid w:val="001F4025"/>
    <w:rsid w:val="0020069A"/>
    <w:rsid w:val="00213CA0"/>
    <w:rsid w:val="0024537A"/>
    <w:rsid w:val="00253473"/>
    <w:rsid w:val="00257B1E"/>
    <w:rsid w:val="00260533"/>
    <w:rsid w:val="0026677C"/>
    <w:rsid w:val="00270C5C"/>
    <w:rsid w:val="00284231"/>
    <w:rsid w:val="00285AD5"/>
    <w:rsid w:val="00286FE4"/>
    <w:rsid w:val="00291C36"/>
    <w:rsid w:val="002C2773"/>
    <w:rsid w:val="002C5663"/>
    <w:rsid w:val="002D517B"/>
    <w:rsid w:val="002E587D"/>
    <w:rsid w:val="002F7863"/>
    <w:rsid w:val="00302EE9"/>
    <w:rsid w:val="00303B28"/>
    <w:rsid w:val="00307D91"/>
    <w:rsid w:val="003169C9"/>
    <w:rsid w:val="003244AB"/>
    <w:rsid w:val="00343758"/>
    <w:rsid w:val="00350B05"/>
    <w:rsid w:val="0036573B"/>
    <w:rsid w:val="0038487F"/>
    <w:rsid w:val="003910BC"/>
    <w:rsid w:val="00395853"/>
    <w:rsid w:val="003A3534"/>
    <w:rsid w:val="003C15AA"/>
    <w:rsid w:val="003D0FF1"/>
    <w:rsid w:val="003E3F00"/>
    <w:rsid w:val="00433BF3"/>
    <w:rsid w:val="00453551"/>
    <w:rsid w:val="004607AF"/>
    <w:rsid w:val="00465C96"/>
    <w:rsid w:val="004963B7"/>
    <w:rsid w:val="0049735E"/>
    <w:rsid w:val="004B4FC3"/>
    <w:rsid w:val="004B79B8"/>
    <w:rsid w:val="004C4C64"/>
    <w:rsid w:val="004D0121"/>
    <w:rsid w:val="004D0FB4"/>
    <w:rsid w:val="004E1087"/>
    <w:rsid w:val="004F0392"/>
    <w:rsid w:val="00501B61"/>
    <w:rsid w:val="00521690"/>
    <w:rsid w:val="00524D68"/>
    <w:rsid w:val="00525996"/>
    <w:rsid w:val="00531FF1"/>
    <w:rsid w:val="00544EFA"/>
    <w:rsid w:val="00546136"/>
    <w:rsid w:val="005566A0"/>
    <w:rsid w:val="00557F8A"/>
    <w:rsid w:val="005619BC"/>
    <w:rsid w:val="00574311"/>
    <w:rsid w:val="00584079"/>
    <w:rsid w:val="0058494C"/>
    <w:rsid w:val="00594836"/>
    <w:rsid w:val="005A171E"/>
    <w:rsid w:val="005B4F28"/>
    <w:rsid w:val="005B6C15"/>
    <w:rsid w:val="005D0FC9"/>
    <w:rsid w:val="005D29FC"/>
    <w:rsid w:val="005D68A4"/>
    <w:rsid w:val="005F7C4A"/>
    <w:rsid w:val="00615BE5"/>
    <w:rsid w:val="00621C51"/>
    <w:rsid w:val="0062620C"/>
    <w:rsid w:val="00627177"/>
    <w:rsid w:val="00635355"/>
    <w:rsid w:val="00636C43"/>
    <w:rsid w:val="00641E16"/>
    <w:rsid w:val="0066607E"/>
    <w:rsid w:val="00681C59"/>
    <w:rsid w:val="00692832"/>
    <w:rsid w:val="00692BA0"/>
    <w:rsid w:val="00695A8C"/>
    <w:rsid w:val="006A182E"/>
    <w:rsid w:val="006C3760"/>
    <w:rsid w:val="006D06C7"/>
    <w:rsid w:val="00716160"/>
    <w:rsid w:val="00727460"/>
    <w:rsid w:val="007438AA"/>
    <w:rsid w:val="007503AC"/>
    <w:rsid w:val="00756B48"/>
    <w:rsid w:val="00774E1F"/>
    <w:rsid w:val="00792C0C"/>
    <w:rsid w:val="007969E5"/>
    <w:rsid w:val="007A7CD9"/>
    <w:rsid w:val="007C3046"/>
    <w:rsid w:val="007C354D"/>
    <w:rsid w:val="007D2C08"/>
    <w:rsid w:val="007E021E"/>
    <w:rsid w:val="007E0404"/>
    <w:rsid w:val="007E1056"/>
    <w:rsid w:val="007E231F"/>
    <w:rsid w:val="007E5BF4"/>
    <w:rsid w:val="007E684C"/>
    <w:rsid w:val="007F1945"/>
    <w:rsid w:val="00800109"/>
    <w:rsid w:val="00810A2C"/>
    <w:rsid w:val="008239D1"/>
    <w:rsid w:val="00825B7E"/>
    <w:rsid w:val="0085705B"/>
    <w:rsid w:val="00877DA1"/>
    <w:rsid w:val="008B37FA"/>
    <w:rsid w:val="008D1AA6"/>
    <w:rsid w:val="008E7F15"/>
    <w:rsid w:val="008F02FB"/>
    <w:rsid w:val="008F4161"/>
    <w:rsid w:val="00904A32"/>
    <w:rsid w:val="00931897"/>
    <w:rsid w:val="009412D6"/>
    <w:rsid w:val="00951359"/>
    <w:rsid w:val="00961FAD"/>
    <w:rsid w:val="0098590C"/>
    <w:rsid w:val="00995F21"/>
    <w:rsid w:val="009975AC"/>
    <w:rsid w:val="009B121A"/>
    <w:rsid w:val="009B4FF6"/>
    <w:rsid w:val="009C7520"/>
    <w:rsid w:val="009D02C7"/>
    <w:rsid w:val="009D649F"/>
    <w:rsid w:val="009E0F24"/>
    <w:rsid w:val="009E3E77"/>
    <w:rsid w:val="009F0961"/>
    <w:rsid w:val="00A22169"/>
    <w:rsid w:val="00A318A1"/>
    <w:rsid w:val="00A344F8"/>
    <w:rsid w:val="00A7720A"/>
    <w:rsid w:val="00AA03B5"/>
    <w:rsid w:val="00AA13F4"/>
    <w:rsid w:val="00AC5AD9"/>
    <w:rsid w:val="00AD068B"/>
    <w:rsid w:val="00AF4EDA"/>
    <w:rsid w:val="00AF6C53"/>
    <w:rsid w:val="00AF79A6"/>
    <w:rsid w:val="00B000F8"/>
    <w:rsid w:val="00B062A9"/>
    <w:rsid w:val="00B21963"/>
    <w:rsid w:val="00B35AFE"/>
    <w:rsid w:val="00B52BC6"/>
    <w:rsid w:val="00B75175"/>
    <w:rsid w:val="00B75AFB"/>
    <w:rsid w:val="00BA799D"/>
    <w:rsid w:val="00BB2A9A"/>
    <w:rsid w:val="00BB60B4"/>
    <w:rsid w:val="00BC6252"/>
    <w:rsid w:val="00BD0B8D"/>
    <w:rsid w:val="00BD1AF9"/>
    <w:rsid w:val="00BE0FE0"/>
    <w:rsid w:val="00C01D21"/>
    <w:rsid w:val="00C057E7"/>
    <w:rsid w:val="00C413AB"/>
    <w:rsid w:val="00C451C4"/>
    <w:rsid w:val="00C52D12"/>
    <w:rsid w:val="00C91306"/>
    <w:rsid w:val="00CC614B"/>
    <w:rsid w:val="00CC7AE5"/>
    <w:rsid w:val="00CD18F5"/>
    <w:rsid w:val="00CD1C9E"/>
    <w:rsid w:val="00D01A21"/>
    <w:rsid w:val="00D0321A"/>
    <w:rsid w:val="00D1322D"/>
    <w:rsid w:val="00D3031F"/>
    <w:rsid w:val="00D30B57"/>
    <w:rsid w:val="00D45DAD"/>
    <w:rsid w:val="00D60681"/>
    <w:rsid w:val="00D83546"/>
    <w:rsid w:val="00D96163"/>
    <w:rsid w:val="00DA6ACC"/>
    <w:rsid w:val="00DE0548"/>
    <w:rsid w:val="00E06385"/>
    <w:rsid w:val="00E270F7"/>
    <w:rsid w:val="00E5394E"/>
    <w:rsid w:val="00E55C7D"/>
    <w:rsid w:val="00E603AD"/>
    <w:rsid w:val="00E612D4"/>
    <w:rsid w:val="00E70A96"/>
    <w:rsid w:val="00E76FAB"/>
    <w:rsid w:val="00E77762"/>
    <w:rsid w:val="00E95543"/>
    <w:rsid w:val="00E95801"/>
    <w:rsid w:val="00E96ADC"/>
    <w:rsid w:val="00E9799C"/>
    <w:rsid w:val="00EC6E3D"/>
    <w:rsid w:val="00EE27B5"/>
    <w:rsid w:val="00EE504E"/>
    <w:rsid w:val="00EF0A8E"/>
    <w:rsid w:val="00EF4F7C"/>
    <w:rsid w:val="00F0639C"/>
    <w:rsid w:val="00F06453"/>
    <w:rsid w:val="00F1603D"/>
    <w:rsid w:val="00F168A4"/>
    <w:rsid w:val="00F17125"/>
    <w:rsid w:val="00F26FF7"/>
    <w:rsid w:val="00F27069"/>
    <w:rsid w:val="00F27725"/>
    <w:rsid w:val="00F31D95"/>
    <w:rsid w:val="00F34E88"/>
    <w:rsid w:val="00F46E97"/>
    <w:rsid w:val="00F65133"/>
    <w:rsid w:val="00F83C98"/>
    <w:rsid w:val="00F84A76"/>
    <w:rsid w:val="00F84FC3"/>
    <w:rsid w:val="00F93E05"/>
    <w:rsid w:val="00F97544"/>
    <w:rsid w:val="00FA7718"/>
    <w:rsid w:val="00FB77B2"/>
    <w:rsid w:val="00FC694D"/>
    <w:rsid w:val="00FD1E82"/>
    <w:rsid w:val="00FD6280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000885C"/>
  <w15:chartTrackingRefBased/>
  <w15:docId w15:val="{6CA86BE8-0802-432D-8E94-3D5812EA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paragraph" w:customStyle="1" w:styleId="HeadA">
    <w:name w:val="HeadA"/>
    <w:basedOn w:val="a"/>
    <w:link w:val="HeadA0"/>
    <w:qFormat/>
    <w:rsid w:val="00105D38"/>
    <w:pPr>
      <w:widowControl w:val="0"/>
      <w:snapToGrid w:val="0"/>
      <w:spacing w:beforeLines="100" w:before="360"/>
      <w:jc w:val="center"/>
    </w:pPr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HeadA0">
    <w:name w:val="HeadA 字元"/>
    <w:basedOn w:val="a0"/>
    <w:link w:val="HeadA"/>
    <w:rsid w:val="00105D38"/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a8">
    <w:name w:val="清單段落 字元"/>
    <w:basedOn w:val="a0"/>
    <w:link w:val="a7"/>
    <w:uiPriority w:val="34"/>
    <w:rsid w:val="00105D38"/>
  </w:style>
  <w:style w:type="table" w:styleId="aa">
    <w:name w:val="Table Grid"/>
    <w:basedOn w:val="a1"/>
    <w:uiPriority w:val="39"/>
    <w:rsid w:val="00105D38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ourcename">
    <w:name w:val="resource name"/>
    <w:basedOn w:val="a"/>
    <w:link w:val="resourcename0"/>
    <w:qFormat/>
    <w:rsid w:val="00105D38"/>
    <w:pPr>
      <w:widowControl w:val="0"/>
      <w:snapToGrid w:val="0"/>
      <w:spacing w:line="240" w:lineRule="atLeast"/>
    </w:pPr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highlight">
    <w:name w:val="highlight"/>
    <w:basedOn w:val="a7"/>
    <w:link w:val="highlight0"/>
    <w:qFormat/>
    <w:rsid w:val="00105D38"/>
    <w:pPr>
      <w:widowControl w:val="0"/>
      <w:numPr>
        <w:numId w:val="3"/>
      </w:numPr>
      <w:tabs>
        <w:tab w:val="left" w:pos="546"/>
      </w:tabs>
      <w:snapToGrid w:val="0"/>
      <w:ind w:left="0"/>
      <w:contextualSpacing w:val="0"/>
    </w:pPr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resourcename0">
    <w:name w:val="resource name 字元"/>
    <w:basedOn w:val="a0"/>
    <w:link w:val="resourcename"/>
    <w:rsid w:val="00105D38"/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point">
    <w:name w:val="point"/>
    <w:basedOn w:val="a7"/>
    <w:link w:val="point0"/>
    <w:qFormat/>
    <w:rsid w:val="00105D38"/>
    <w:pPr>
      <w:widowControl w:val="0"/>
      <w:numPr>
        <w:numId w:val="4"/>
      </w:numPr>
      <w:snapToGrid w:val="0"/>
      <w:ind w:left="0"/>
      <w:contextualSpacing w:val="0"/>
      <w:jc w:val="both"/>
    </w:pPr>
    <w:rPr>
      <w:rFonts w:ascii="Microsoft JhengHei" w:eastAsia="Microsoft JhengHei" w:hAnsi="Microsoft JhengHei"/>
      <w:kern w:val="2"/>
      <w:lang w:val="en-US"/>
    </w:rPr>
  </w:style>
  <w:style w:type="character" w:customStyle="1" w:styleId="highlight0">
    <w:name w:val="highlight 字元"/>
    <w:basedOn w:val="a8"/>
    <w:link w:val="highlight"/>
    <w:rsid w:val="00105D38"/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point0">
    <w:name w:val="point 字元"/>
    <w:basedOn w:val="a8"/>
    <w:link w:val="point"/>
    <w:rsid w:val="00105D38"/>
    <w:rPr>
      <w:rFonts w:ascii="Microsoft JhengHei" w:eastAsia="Microsoft JhengHei" w:hAnsi="Microsoft JhengHei"/>
      <w:kern w:val="2"/>
      <w:lang w:val="en-US"/>
    </w:rPr>
  </w:style>
  <w:style w:type="character" w:styleId="ab">
    <w:name w:val="Emphasis"/>
    <w:basedOn w:val="a0"/>
    <w:uiPriority w:val="20"/>
    <w:qFormat/>
    <w:rsid w:val="00105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10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.yan\Our%20Hong%20Kong%20Foundation\ACS%20-%20All\Projects\2021\QEF_AI\08_&#32232;&#36655;&#25991;&#31295;\&#20839;&#37096;&#20132;&#25910;&#25991;&#31295;\&#25945;&#26448;&#22871;\&#25945;&#23416;&#31558;&#35352;\&#25239;&#26085;_&#25945;&#23416;&#31558;&#35352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A42FF5B8-995C-4FFA-B729-79BD04AD94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50A14-DF22-4954-9678-3FB3739C4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208346-F276-4898-A286-09A6877B0B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6FB689-3703-45B2-91A1-48695FF2FC8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抗日_教學筆記-中學template</Template>
  <TotalTime>225</TotalTime>
  <Pages>3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63</cp:revision>
  <cp:lastPrinted>2023-02-03T02:36:00Z</cp:lastPrinted>
  <dcterms:created xsi:type="dcterms:W3CDTF">2022-12-14T03:43:00Z</dcterms:created>
  <dcterms:modified xsi:type="dcterms:W3CDTF">2023-06-27T02:43:00Z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